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B2" w:rsidRPr="007474DB" w:rsidRDefault="008E50B2" w:rsidP="00DD02F9">
      <w:pPr>
        <w:widowControl/>
        <w:tabs>
          <w:tab w:val="left" w:pos="9072"/>
          <w:tab w:val="left" w:pos="9923"/>
        </w:tabs>
        <w:jc w:val="center"/>
        <w:rPr>
          <w:rFonts w:ascii="Times New Roman" w:hAnsi="Times New Roman"/>
          <w:b/>
          <w:color w:val="auto"/>
          <w:sz w:val="28"/>
          <w:szCs w:val="28"/>
        </w:rPr>
      </w:pPr>
      <w:bookmarkStart w:id="0" w:name="_GoBack"/>
      <w:bookmarkEnd w:id="0"/>
      <w:r w:rsidRPr="007474DB">
        <w:rPr>
          <w:rFonts w:ascii="Times New Roman" w:hAnsi="Times New Roman"/>
          <w:b/>
          <w:color w:val="auto"/>
          <w:sz w:val="28"/>
          <w:szCs w:val="28"/>
        </w:rPr>
        <w:t>Троицкий районный Совет депутатов</w:t>
      </w: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r w:rsidRPr="007474DB">
        <w:rPr>
          <w:rFonts w:ascii="Times New Roman" w:hAnsi="Times New Roman"/>
          <w:b/>
          <w:color w:val="auto"/>
          <w:sz w:val="28"/>
          <w:szCs w:val="28"/>
        </w:rPr>
        <w:t>Алтайского края</w:t>
      </w:r>
    </w:p>
    <w:p w:rsidR="008E50B2" w:rsidRPr="007474DB" w:rsidRDefault="008E50B2" w:rsidP="00DD02F9">
      <w:pPr>
        <w:widowControl/>
        <w:tabs>
          <w:tab w:val="left" w:pos="9072"/>
          <w:tab w:val="left" w:pos="9923"/>
        </w:tabs>
        <w:jc w:val="center"/>
        <w:rPr>
          <w:rFonts w:ascii="Times New Roman" w:hAnsi="Times New Roman"/>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pacing w:val="84"/>
          <w:sz w:val="28"/>
          <w:szCs w:val="28"/>
        </w:rPr>
      </w:pPr>
      <w:r w:rsidRPr="007474DB">
        <w:rPr>
          <w:rFonts w:ascii="Times New Roman" w:hAnsi="Times New Roman"/>
          <w:b/>
          <w:color w:val="auto"/>
          <w:spacing w:val="84"/>
          <w:sz w:val="28"/>
          <w:szCs w:val="28"/>
        </w:rPr>
        <w:t>РЕШЕНИЕ</w:t>
      </w:r>
    </w:p>
    <w:p w:rsidR="0052739A" w:rsidRPr="007474DB" w:rsidRDefault="0052739A" w:rsidP="00DD02F9">
      <w:pPr>
        <w:widowControl/>
        <w:tabs>
          <w:tab w:val="left" w:pos="9072"/>
          <w:tab w:val="left" w:pos="9923"/>
        </w:tabs>
        <w:rPr>
          <w:rFonts w:ascii="Times New Roman" w:hAnsi="Times New Roman"/>
          <w:color w:val="auto"/>
          <w:sz w:val="28"/>
          <w:szCs w:val="28"/>
        </w:rPr>
      </w:pPr>
    </w:p>
    <w:p w:rsidR="008E50B2" w:rsidRPr="007474DB" w:rsidRDefault="00DD02F9" w:rsidP="00DD02F9">
      <w:pPr>
        <w:widowControl/>
        <w:tabs>
          <w:tab w:val="left" w:pos="9072"/>
          <w:tab w:val="left" w:pos="9923"/>
        </w:tabs>
        <w:rPr>
          <w:rFonts w:ascii="Times New Roman" w:hAnsi="Times New Roman"/>
          <w:color w:val="auto"/>
          <w:sz w:val="28"/>
          <w:szCs w:val="28"/>
        </w:rPr>
      </w:pPr>
      <w:r>
        <w:rPr>
          <w:rFonts w:ascii="Times New Roman" w:hAnsi="Times New Roman"/>
          <w:color w:val="auto"/>
          <w:sz w:val="28"/>
          <w:szCs w:val="28"/>
        </w:rPr>
        <w:t>29.09.2021</w:t>
      </w:r>
      <w:r w:rsidR="008E50B2" w:rsidRPr="007474DB">
        <w:rPr>
          <w:rFonts w:ascii="Times New Roman" w:hAnsi="Times New Roman"/>
          <w:color w:val="auto"/>
          <w:sz w:val="28"/>
          <w:szCs w:val="28"/>
        </w:rPr>
        <w:t xml:space="preserve">  </w:t>
      </w:r>
      <w:r>
        <w:rPr>
          <w:rFonts w:ascii="Times New Roman" w:hAnsi="Times New Roman"/>
          <w:color w:val="auto"/>
          <w:sz w:val="28"/>
          <w:szCs w:val="28"/>
        </w:rPr>
        <w:tab/>
        <w:t xml:space="preserve">   </w:t>
      </w:r>
      <w:r w:rsidR="008E50B2" w:rsidRPr="007474DB">
        <w:rPr>
          <w:rFonts w:ascii="Times New Roman" w:hAnsi="Times New Roman"/>
          <w:color w:val="auto"/>
          <w:sz w:val="28"/>
          <w:szCs w:val="28"/>
        </w:rPr>
        <w:t xml:space="preserve">№ </w:t>
      </w:r>
      <w:r w:rsidR="00551F07" w:rsidRPr="007474DB">
        <w:rPr>
          <w:rFonts w:ascii="Times New Roman" w:hAnsi="Times New Roman"/>
          <w:color w:val="auto"/>
          <w:sz w:val="28"/>
          <w:szCs w:val="28"/>
        </w:rPr>
        <w:t>60</w:t>
      </w:r>
    </w:p>
    <w:p w:rsidR="008E50B2" w:rsidRPr="007474DB" w:rsidRDefault="008E50B2" w:rsidP="00DD02F9">
      <w:pPr>
        <w:widowControl/>
        <w:tabs>
          <w:tab w:val="left" w:pos="9072"/>
          <w:tab w:val="left" w:pos="9923"/>
        </w:tabs>
        <w:jc w:val="center"/>
        <w:rPr>
          <w:rFonts w:ascii="Times New Roman" w:hAnsi="Times New Roman"/>
          <w:color w:val="auto"/>
          <w:sz w:val="28"/>
          <w:szCs w:val="28"/>
        </w:rPr>
      </w:pPr>
    </w:p>
    <w:p w:rsidR="008E50B2" w:rsidRPr="007474DB" w:rsidRDefault="008E50B2" w:rsidP="00DD02F9">
      <w:pPr>
        <w:widowControl/>
        <w:tabs>
          <w:tab w:val="left" w:pos="9072"/>
          <w:tab w:val="left" w:pos="9923"/>
        </w:tabs>
        <w:jc w:val="center"/>
        <w:rPr>
          <w:rFonts w:ascii="Times New Roman" w:hAnsi="Times New Roman"/>
          <w:color w:val="auto"/>
          <w:sz w:val="28"/>
          <w:szCs w:val="28"/>
        </w:rPr>
      </w:pPr>
      <w:r w:rsidRPr="007474DB">
        <w:rPr>
          <w:rFonts w:ascii="Times New Roman" w:hAnsi="Times New Roman"/>
          <w:color w:val="auto"/>
          <w:sz w:val="28"/>
          <w:szCs w:val="28"/>
        </w:rPr>
        <w:t>с. Троицкое</w:t>
      </w:r>
    </w:p>
    <w:p w:rsidR="008E50B2" w:rsidRDefault="008E50B2" w:rsidP="00DD02F9">
      <w:pPr>
        <w:widowControl/>
        <w:tabs>
          <w:tab w:val="left" w:pos="9072"/>
          <w:tab w:val="left" w:pos="9923"/>
        </w:tabs>
        <w:jc w:val="center"/>
        <w:rPr>
          <w:rFonts w:ascii="Times New Roman" w:hAnsi="Times New Roman"/>
          <w:color w:val="auto"/>
          <w:sz w:val="28"/>
          <w:szCs w:val="28"/>
        </w:rPr>
      </w:pPr>
    </w:p>
    <w:p w:rsidR="00DD02F9" w:rsidRPr="007474DB" w:rsidRDefault="00DD02F9" w:rsidP="00DD02F9">
      <w:pPr>
        <w:widowControl/>
        <w:tabs>
          <w:tab w:val="left" w:pos="9072"/>
          <w:tab w:val="left" w:pos="9923"/>
        </w:tabs>
        <w:jc w:val="center"/>
        <w:rPr>
          <w:rFonts w:ascii="Times New Roman" w:hAnsi="Times New Roman"/>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tblGrid>
      <w:tr w:rsidR="008E50B2" w:rsidRPr="007474DB" w:rsidTr="00AC1DFA">
        <w:tc>
          <w:tcPr>
            <w:tcW w:w="4536" w:type="dxa"/>
            <w:tcBorders>
              <w:top w:val="nil"/>
              <w:left w:val="nil"/>
              <w:bottom w:val="nil"/>
              <w:right w:val="nil"/>
            </w:tcBorders>
          </w:tcPr>
          <w:p w:rsidR="008E50B2" w:rsidRPr="007474DB" w:rsidRDefault="008E50B2" w:rsidP="00DD02F9">
            <w:pPr>
              <w:keepNext/>
              <w:widowControl/>
              <w:tabs>
                <w:tab w:val="left" w:pos="9072"/>
                <w:tab w:val="left" w:pos="9923"/>
              </w:tabs>
              <w:jc w:val="both"/>
              <w:outlineLvl w:val="0"/>
              <w:rPr>
                <w:rFonts w:ascii="Times New Roman" w:hAnsi="Times New Roman"/>
                <w:color w:val="auto"/>
                <w:sz w:val="28"/>
                <w:szCs w:val="28"/>
              </w:rPr>
            </w:pPr>
            <w:r w:rsidRPr="007474DB">
              <w:rPr>
                <w:rFonts w:ascii="Times New Roman" w:hAnsi="Times New Roman"/>
                <w:color w:val="auto"/>
                <w:sz w:val="28"/>
                <w:szCs w:val="28"/>
              </w:rPr>
              <w:t>О решении Троицкого районного Совета депутатов Алтайского края «Об утверждении Положения о муниципальном жилищном контроле на территории сельских поселений Троицкого района Алтайского края»</w:t>
            </w:r>
          </w:p>
        </w:tc>
      </w:tr>
    </w:tbl>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ind w:firstLine="709"/>
        <w:jc w:val="both"/>
        <w:rPr>
          <w:rFonts w:ascii="Times New Roman" w:hAnsi="Times New Roman"/>
          <w:snapToGrid w:val="0"/>
          <w:sz w:val="28"/>
          <w:szCs w:val="28"/>
        </w:rPr>
      </w:pPr>
      <w:r w:rsidRPr="007474DB">
        <w:rPr>
          <w:rFonts w:ascii="Times New Roman" w:hAnsi="Times New Roman"/>
          <w:snapToGrid w:val="0"/>
          <w:sz w:val="28"/>
          <w:szCs w:val="28"/>
        </w:rPr>
        <w:t xml:space="preserve">В соответствии с Федеральным </w:t>
      </w:r>
      <w:hyperlink r:id="rId9" w:history="1">
        <w:r w:rsidRPr="007474DB">
          <w:rPr>
            <w:rFonts w:ascii="Times New Roman" w:hAnsi="Times New Roman"/>
            <w:snapToGrid w:val="0"/>
            <w:sz w:val="28"/>
            <w:szCs w:val="28"/>
          </w:rPr>
          <w:t>закон</w:t>
        </w:r>
      </w:hyperlink>
      <w:r w:rsidRPr="007474DB">
        <w:rPr>
          <w:rFonts w:ascii="Times New Roman" w:hAnsi="Times New Roman"/>
          <w:snapToGrid w:val="0"/>
          <w:sz w:val="28"/>
          <w:szCs w:val="28"/>
        </w:rPr>
        <w:t>ом от 06.10.2003 № 131-ФЗ «Об общих принципах организации местного самоуправления в Российской Федерации», в</w:t>
      </w:r>
      <w:r w:rsidRPr="007474DB">
        <w:rPr>
          <w:rFonts w:ascii="Times New Roman" w:hAnsi="Times New Roman"/>
          <w:snapToGrid w:val="0"/>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474DB">
        <w:rPr>
          <w:rFonts w:ascii="Times New Roman" w:hAnsi="Times New Roman"/>
          <w:snapToGrid w:val="0"/>
          <w:sz w:val="28"/>
          <w:szCs w:val="28"/>
        </w:rPr>
        <w:t>, Троицкий районный Совет депутатов Р Е Ш И Л:</w:t>
      </w:r>
    </w:p>
    <w:p w:rsidR="008E50B2" w:rsidRPr="007474DB" w:rsidRDefault="008E50B2" w:rsidP="00DD02F9">
      <w:pPr>
        <w:tabs>
          <w:tab w:val="left" w:pos="9072"/>
          <w:tab w:val="left" w:pos="9923"/>
        </w:tabs>
        <w:ind w:firstLine="709"/>
        <w:jc w:val="both"/>
        <w:rPr>
          <w:rFonts w:ascii="Times New Roman" w:hAnsi="Times New Roman"/>
          <w:snapToGrid w:val="0"/>
          <w:sz w:val="28"/>
          <w:szCs w:val="28"/>
        </w:rPr>
      </w:pPr>
    </w:p>
    <w:p w:rsidR="008E50B2" w:rsidRPr="007474DB" w:rsidRDefault="008E50B2" w:rsidP="00DD02F9">
      <w:pPr>
        <w:tabs>
          <w:tab w:val="left" w:pos="9072"/>
          <w:tab w:val="left" w:pos="9923"/>
        </w:tabs>
        <w:ind w:firstLine="709"/>
        <w:jc w:val="both"/>
        <w:rPr>
          <w:rFonts w:ascii="Times New Roman" w:hAnsi="Times New Roman"/>
          <w:color w:val="auto"/>
          <w:sz w:val="28"/>
          <w:szCs w:val="28"/>
        </w:rPr>
      </w:pPr>
      <w:r w:rsidRPr="007474DB">
        <w:rPr>
          <w:rFonts w:ascii="Times New Roman" w:hAnsi="Times New Roman"/>
          <w:snapToGrid w:val="0"/>
          <w:sz w:val="28"/>
          <w:szCs w:val="28"/>
        </w:rPr>
        <w:t>1. Принять решение «</w:t>
      </w:r>
      <w:r w:rsidRPr="007474DB">
        <w:rPr>
          <w:rFonts w:ascii="Times New Roman" w:hAnsi="Times New Roman"/>
          <w:color w:val="auto"/>
          <w:sz w:val="28"/>
          <w:szCs w:val="28"/>
        </w:rPr>
        <w:t xml:space="preserve">Об утверждении Положения о муниципальном жилищном контроле на территории сельских поселений Троицкого района Алтайского края».  </w:t>
      </w:r>
    </w:p>
    <w:p w:rsidR="008E50B2" w:rsidRPr="007474DB" w:rsidRDefault="008E50B2" w:rsidP="00DD02F9">
      <w:pPr>
        <w:widowControl/>
        <w:tabs>
          <w:tab w:val="left" w:pos="9072"/>
          <w:tab w:val="left" w:pos="9923"/>
        </w:tabs>
        <w:ind w:firstLine="709"/>
        <w:jc w:val="both"/>
        <w:rPr>
          <w:rFonts w:ascii="Times New Roman" w:hAnsi="Times New Roman"/>
          <w:sz w:val="28"/>
          <w:szCs w:val="28"/>
        </w:rPr>
      </w:pPr>
      <w:r w:rsidRPr="007474DB">
        <w:rPr>
          <w:rFonts w:ascii="Times New Roman" w:hAnsi="Times New Roman"/>
          <w:color w:val="auto"/>
          <w:sz w:val="28"/>
          <w:szCs w:val="28"/>
        </w:rPr>
        <w:t>2.</w:t>
      </w:r>
      <w:r w:rsidRPr="007474DB">
        <w:rPr>
          <w:rFonts w:ascii="Times New Roman" w:hAnsi="Times New Roman"/>
          <w:sz w:val="28"/>
          <w:szCs w:val="28"/>
        </w:rPr>
        <w:t xml:space="preserve"> Направить принятое решение главе района Краснову И.В. для подписания и обнародования.</w:t>
      </w:r>
    </w:p>
    <w:p w:rsidR="008E50B2" w:rsidRPr="007474DB" w:rsidRDefault="008E50B2" w:rsidP="00DD02F9">
      <w:pPr>
        <w:widowControl/>
        <w:tabs>
          <w:tab w:val="left" w:pos="9072"/>
          <w:tab w:val="left" w:pos="9923"/>
        </w:tabs>
        <w:ind w:firstLine="709"/>
        <w:jc w:val="both"/>
        <w:rPr>
          <w:rFonts w:ascii="Times New Roman" w:hAnsi="Times New Roman"/>
          <w:color w:val="auto"/>
          <w:sz w:val="28"/>
          <w:szCs w:val="28"/>
        </w:rPr>
      </w:pPr>
      <w:r w:rsidRPr="007474DB">
        <w:rPr>
          <w:rFonts w:ascii="Times New Roman" w:hAnsi="Times New Roman"/>
          <w:snapToGrid w:val="0"/>
          <w:sz w:val="28"/>
          <w:szCs w:val="28"/>
        </w:rPr>
        <w:t xml:space="preserve">3. </w:t>
      </w:r>
      <w:r w:rsidRPr="007474DB">
        <w:rPr>
          <w:rFonts w:ascii="Times New Roman" w:hAnsi="Times New Roman"/>
          <w:color w:val="auto"/>
          <w:sz w:val="28"/>
          <w:szCs w:val="28"/>
        </w:rPr>
        <w:t>Контроль за исполнением настоящего решения возложить на постоянную комиссию по бюджету, налоговой, кредитной и экономической политике, законности, правопорядку и местному самоуправлению (Гвинджилия Н.Ю.).</w:t>
      </w:r>
    </w:p>
    <w:p w:rsidR="008E50B2" w:rsidRPr="007474DB" w:rsidRDefault="008E50B2" w:rsidP="00DD02F9">
      <w:pPr>
        <w:widowControl/>
        <w:tabs>
          <w:tab w:val="left" w:pos="993"/>
          <w:tab w:val="left" w:pos="9072"/>
          <w:tab w:val="left" w:pos="9923"/>
        </w:tabs>
        <w:ind w:firstLine="709"/>
        <w:jc w:val="both"/>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p>
    <w:p w:rsidR="008E50B2" w:rsidRPr="007474DB" w:rsidRDefault="008E50B2" w:rsidP="00DD02F9">
      <w:pPr>
        <w:tabs>
          <w:tab w:val="left" w:pos="9072"/>
          <w:tab w:val="left" w:pos="9923"/>
        </w:tabs>
        <w:rPr>
          <w:rFonts w:ascii="Times New Roman" w:hAnsi="Times New Roman"/>
          <w:snapToGrid w:val="0"/>
          <w:color w:val="auto"/>
          <w:sz w:val="28"/>
          <w:szCs w:val="28"/>
        </w:rPr>
      </w:pPr>
      <w:r w:rsidRPr="007474DB">
        <w:rPr>
          <w:rFonts w:ascii="Times New Roman" w:hAnsi="Times New Roman"/>
          <w:snapToGrid w:val="0"/>
          <w:color w:val="auto"/>
          <w:sz w:val="28"/>
          <w:szCs w:val="28"/>
        </w:rPr>
        <w:t xml:space="preserve">Председатель Троицкого </w:t>
      </w:r>
    </w:p>
    <w:p w:rsidR="008E50B2" w:rsidRPr="007474DB" w:rsidRDefault="008E50B2" w:rsidP="00DD02F9">
      <w:pPr>
        <w:tabs>
          <w:tab w:val="left" w:pos="9072"/>
          <w:tab w:val="left" w:pos="9923"/>
        </w:tabs>
        <w:jc w:val="both"/>
        <w:rPr>
          <w:rFonts w:ascii="Times New Roman" w:hAnsi="Times New Roman"/>
          <w:snapToGrid w:val="0"/>
          <w:color w:val="auto"/>
          <w:sz w:val="28"/>
          <w:szCs w:val="28"/>
        </w:rPr>
      </w:pPr>
      <w:r w:rsidRPr="007474DB">
        <w:rPr>
          <w:rFonts w:ascii="Times New Roman" w:hAnsi="Times New Roman"/>
          <w:snapToGrid w:val="0"/>
          <w:color w:val="auto"/>
          <w:sz w:val="28"/>
          <w:szCs w:val="28"/>
        </w:rPr>
        <w:t xml:space="preserve">районного Совета депутатов </w:t>
      </w:r>
      <w:r w:rsidR="00DD02F9">
        <w:rPr>
          <w:rFonts w:ascii="Times New Roman" w:hAnsi="Times New Roman"/>
          <w:snapToGrid w:val="0"/>
          <w:color w:val="auto"/>
          <w:sz w:val="28"/>
          <w:szCs w:val="28"/>
        </w:rPr>
        <w:t xml:space="preserve">                                                                   </w:t>
      </w:r>
      <w:r w:rsidRPr="007474DB">
        <w:rPr>
          <w:rFonts w:ascii="Times New Roman" w:hAnsi="Times New Roman"/>
          <w:snapToGrid w:val="0"/>
          <w:color w:val="auto"/>
          <w:sz w:val="28"/>
          <w:szCs w:val="28"/>
        </w:rPr>
        <w:t>Н.В. Натанюк</w:t>
      </w: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jc w:val="center"/>
        <w:rPr>
          <w:rFonts w:ascii="Times New Roman" w:hAnsi="Times New Roman"/>
          <w:b/>
          <w:color w:val="auto"/>
          <w:sz w:val="28"/>
          <w:szCs w:val="28"/>
        </w:rPr>
      </w:pPr>
    </w:p>
    <w:p w:rsidR="008E50B2" w:rsidRPr="007474DB" w:rsidRDefault="008E50B2" w:rsidP="00DD02F9">
      <w:pPr>
        <w:widowControl/>
        <w:tabs>
          <w:tab w:val="left" w:pos="9072"/>
          <w:tab w:val="left" w:pos="9923"/>
        </w:tabs>
        <w:spacing w:after="200" w:line="276" w:lineRule="auto"/>
        <w:rPr>
          <w:rFonts w:ascii="Times New Roman" w:hAnsi="Times New Roman"/>
          <w:sz w:val="28"/>
          <w:szCs w:val="28"/>
        </w:rPr>
      </w:pPr>
      <w:r w:rsidRPr="007474DB">
        <w:rPr>
          <w:rFonts w:ascii="Times New Roman" w:hAnsi="Times New Roman"/>
          <w:sz w:val="28"/>
          <w:szCs w:val="28"/>
        </w:rPr>
        <w:br w:type="page"/>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lastRenderedPageBreak/>
        <w:t>ПРИНЯТО</w:t>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решением Троицкого районного</w:t>
      </w:r>
    </w:p>
    <w:p w:rsidR="008E50B2" w:rsidRPr="007474DB" w:rsidRDefault="008E50B2"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Совета депутатов Алтайского края</w:t>
      </w:r>
    </w:p>
    <w:p w:rsidR="008E50B2" w:rsidRPr="007474DB" w:rsidRDefault="00551F07" w:rsidP="00DD02F9">
      <w:pPr>
        <w:widowControl/>
        <w:shd w:val="clear" w:color="auto" w:fill="FFFFFF"/>
        <w:tabs>
          <w:tab w:val="left" w:pos="9072"/>
          <w:tab w:val="left" w:pos="9923"/>
        </w:tabs>
        <w:ind w:left="5103"/>
        <w:rPr>
          <w:rFonts w:ascii="Times New Roman" w:hAnsi="Times New Roman"/>
          <w:sz w:val="28"/>
          <w:szCs w:val="28"/>
        </w:rPr>
      </w:pPr>
      <w:r w:rsidRPr="007474DB">
        <w:rPr>
          <w:rFonts w:ascii="Times New Roman" w:hAnsi="Times New Roman"/>
          <w:sz w:val="28"/>
          <w:szCs w:val="28"/>
        </w:rPr>
        <w:t>от 29.09.2021 № 60</w:t>
      </w:r>
    </w:p>
    <w:p w:rsidR="008E50B2" w:rsidRPr="007474DB" w:rsidRDefault="008E50B2" w:rsidP="00DD02F9">
      <w:pPr>
        <w:widowControl/>
        <w:shd w:val="clear" w:color="auto" w:fill="FFFFFF"/>
        <w:tabs>
          <w:tab w:val="left" w:pos="9072"/>
          <w:tab w:val="left" w:pos="9923"/>
        </w:tabs>
        <w:jc w:val="center"/>
        <w:rPr>
          <w:rFonts w:ascii="Times New Roman" w:hAnsi="Times New Roman"/>
          <w:sz w:val="28"/>
          <w:szCs w:val="28"/>
        </w:rPr>
      </w:pPr>
    </w:p>
    <w:p w:rsidR="008E50B2" w:rsidRPr="007474DB" w:rsidRDefault="008E50B2" w:rsidP="00DD02F9">
      <w:pPr>
        <w:widowControl/>
        <w:shd w:val="clear" w:color="auto" w:fill="FFFFFF"/>
        <w:tabs>
          <w:tab w:val="left" w:pos="9072"/>
          <w:tab w:val="left" w:pos="9923"/>
        </w:tabs>
        <w:jc w:val="center"/>
        <w:rPr>
          <w:rFonts w:ascii="Times New Roman" w:hAnsi="Times New Roman"/>
          <w:sz w:val="28"/>
          <w:szCs w:val="28"/>
        </w:rPr>
      </w:pP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b/>
          <w:sz w:val="28"/>
          <w:szCs w:val="28"/>
        </w:rPr>
      </w:pPr>
      <w:r w:rsidRPr="007474DB">
        <w:rPr>
          <w:rFonts w:ascii="Times New Roman" w:hAnsi="Times New Roman"/>
          <w:b/>
          <w:sz w:val="28"/>
          <w:szCs w:val="28"/>
        </w:rPr>
        <w:t>РЕШЕНИЕ</w:t>
      </w: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b/>
          <w:sz w:val="28"/>
          <w:szCs w:val="28"/>
        </w:rPr>
      </w:pPr>
      <w:r w:rsidRPr="007474DB">
        <w:rPr>
          <w:rFonts w:ascii="Times New Roman" w:hAnsi="Times New Roman"/>
          <w:b/>
          <w:sz w:val="28"/>
          <w:szCs w:val="28"/>
        </w:rPr>
        <w:t>Троицкого районного Совета депутатов</w:t>
      </w:r>
    </w:p>
    <w:p w:rsidR="008E50B2" w:rsidRPr="007474DB" w:rsidRDefault="008E50B2" w:rsidP="00DD02F9">
      <w:pPr>
        <w:widowControl/>
        <w:shd w:val="clear" w:color="auto" w:fill="FFFFFF"/>
        <w:tabs>
          <w:tab w:val="left" w:pos="426"/>
          <w:tab w:val="left" w:pos="9072"/>
          <w:tab w:val="left" w:pos="9923"/>
        </w:tabs>
        <w:ind w:left="426"/>
        <w:jc w:val="center"/>
        <w:rPr>
          <w:rFonts w:ascii="Times New Roman" w:hAnsi="Times New Roman"/>
          <w:sz w:val="28"/>
          <w:szCs w:val="28"/>
        </w:rPr>
      </w:pPr>
      <w:r w:rsidRPr="007474DB">
        <w:rPr>
          <w:rFonts w:ascii="Times New Roman" w:hAnsi="Times New Roman"/>
          <w:b/>
          <w:sz w:val="28"/>
          <w:szCs w:val="28"/>
        </w:rPr>
        <w:t>Алтайского края</w:t>
      </w: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r w:rsidRPr="007474DB">
        <w:rPr>
          <w:rFonts w:ascii="Times New Roman" w:hAnsi="Times New Roman"/>
          <w:color w:val="auto"/>
          <w:sz w:val="28"/>
          <w:szCs w:val="28"/>
        </w:rPr>
        <w:t>Об утверждении Положения о муниципальном жилищном контроле на территории сельских поселений Троицкого района Алтайского края</w:t>
      </w:r>
    </w:p>
    <w:p w:rsidR="008E50B2" w:rsidRPr="007474DB" w:rsidRDefault="008E50B2" w:rsidP="00DD02F9">
      <w:pPr>
        <w:widowControl/>
        <w:tabs>
          <w:tab w:val="left" w:pos="426"/>
          <w:tab w:val="left" w:pos="9072"/>
          <w:tab w:val="left" w:pos="9923"/>
        </w:tabs>
        <w:ind w:left="426"/>
        <w:jc w:val="center"/>
        <w:rPr>
          <w:rFonts w:ascii="Times New Roman" w:hAnsi="Times New Roman"/>
          <w:b/>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b/>
          <w:color w:val="auto"/>
          <w:sz w:val="28"/>
          <w:szCs w:val="28"/>
        </w:rPr>
        <w:t>Статья 1.</w:t>
      </w:r>
      <w:r w:rsidRPr="007474DB">
        <w:rPr>
          <w:rFonts w:ascii="Times New Roman" w:hAnsi="Times New Roman"/>
          <w:color w:val="auto"/>
          <w:sz w:val="28"/>
          <w:szCs w:val="28"/>
        </w:rPr>
        <w:t xml:space="preserve"> Утвердить прилагаемое Положение о муниципальном жилищном контроле на территории сельских поселений Троицкого района Алтайского края.</w:t>
      </w:r>
    </w:p>
    <w:p w:rsidR="008E50B2" w:rsidRPr="007474DB" w:rsidRDefault="008E50B2" w:rsidP="00DD02F9">
      <w:pPr>
        <w:widowControl/>
        <w:tabs>
          <w:tab w:val="left" w:pos="426"/>
          <w:tab w:val="left" w:pos="9072"/>
          <w:tab w:val="left" w:pos="9923"/>
        </w:tabs>
        <w:ind w:left="426"/>
        <w:jc w:val="both"/>
        <w:rPr>
          <w:rFonts w:ascii="Times New Roman" w:hAnsi="Times New Roman"/>
          <w:snapToGrid w:val="0"/>
          <w:sz w:val="28"/>
          <w:szCs w:val="28"/>
        </w:rPr>
      </w:pPr>
      <w:r w:rsidRPr="007474DB">
        <w:rPr>
          <w:rFonts w:ascii="Times New Roman" w:hAnsi="Times New Roman"/>
          <w:b/>
          <w:color w:val="auto"/>
          <w:sz w:val="28"/>
          <w:szCs w:val="28"/>
        </w:rPr>
        <w:t>Статья 2.</w:t>
      </w:r>
      <w:r w:rsidRPr="007474DB">
        <w:rPr>
          <w:rFonts w:ascii="Times New Roman" w:hAnsi="Times New Roman"/>
          <w:color w:val="auto"/>
          <w:sz w:val="28"/>
          <w:szCs w:val="28"/>
        </w:rPr>
        <w:t xml:space="preserve"> </w:t>
      </w:r>
      <w:r w:rsidRPr="007474DB">
        <w:rPr>
          <w:rFonts w:ascii="Times New Roman" w:hAnsi="Times New Roman"/>
          <w:sz w:val="28"/>
          <w:szCs w:val="28"/>
        </w:rPr>
        <w:t>Обнародовать данное решение на официальном сайте Администрации Троицкого района Алтайского края.</w:t>
      </w:r>
    </w:p>
    <w:p w:rsidR="008E50B2" w:rsidRPr="007474DB" w:rsidRDefault="008E50B2" w:rsidP="00DD02F9">
      <w:pPr>
        <w:widowControl/>
        <w:tabs>
          <w:tab w:val="left" w:pos="426"/>
          <w:tab w:val="left" w:pos="9072"/>
          <w:tab w:val="left" w:pos="9923"/>
        </w:tabs>
        <w:ind w:left="426"/>
        <w:jc w:val="both"/>
        <w:rPr>
          <w:rFonts w:ascii="Times New Roman" w:hAnsi="Times New Roman"/>
          <w:snapToGrid w:val="0"/>
          <w:color w:val="auto"/>
          <w:sz w:val="28"/>
          <w:szCs w:val="28"/>
        </w:rPr>
      </w:pPr>
    </w:p>
    <w:p w:rsidR="008E50B2" w:rsidRPr="007474DB" w:rsidRDefault="008E50B2" w:rsidP="00DD02F9">
      <w:pPr>
        <w:tabs>
          <w:tab w:val="left" w:pos="426"/>
          <w:tab w:val="left" w:pos="9072"/>
          <w:tab w:val="left" w:pos="9923"/>
        </w:tabs>
        <w:ind w:left="426"/>
        <w:rPr>
          <w:rFonts w:ascii="Times New Roman" w:hAnsi="Times New Roman"/>
          <w:snapToGrid w:val="0"/>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color w:val="auto"/>
          <w:sz w:val="28"/>
          <w:szCs w:val="28"/>
        </w:rPr>
        <w:t xml:space="preserve">Глава района                                                     </w:t>
      </w:r>
      <w:r w:rsidR="00AC552B" w:rsidRPr="007474DB">
        <w:rPr>
          <w:rFonts w:ascii="Times New Roman" w:hAnsi="Times New Roman"/>
          <w:color w:val="auto"/>
          <w:sz w:val="28"/>
          <w:szCs w:val="28"/>
        </w:rPr>
        <w:t xml:space="preserve">                             </w:t>
      </w:r>
      <w:r w:rsidRPr="007474DB">
        <w:rPr>
          <w:rFonts w:ascii="Times New Roman" w:hAnsi="Times New Roman"/>
          <w:color w:val="auto"/>
          <w:sz w:val="28"/>
          <w:szCs w:val="28"/>
        </w:rPr>
        <w:t xml:space="preserve">И.В. Краснов     </w:t>
      </w:r>
    </w:p>
    <w:p w:rsidR="008E50B2" w:rsidRDefault="008E50B2" w:rsidP="00DD02F9">
      <w:pPr>
        <w:widowControl/>
        <w:tabs>
          <w:tab w:val="left" w:pos="426"/>
          <w:tab w:val="left" w:pos="9072"/>
          <w:tab w:val="left" w:pos="9923"/>
        </w:tabs>
        <w:ind w:left="426"/>
        <w:jc w:val="both"/>
        <w:rPr>
          <w:rFonts w:ascii="Times New Roman" w:hAnsi="Times New Roman"/>
          <w:color w:val="auto"/>
          <w:sz w:val="28"/>
          <w:szCs w:val="28"/>
        </w:rPr>
      </w:pPr>
    </w:p>
    <w:p w:rsidR="007474DB" w:rsidRPr="007474DB" w:rsidRDefault="007474DB" w:rsidP="00DD02F9">
      <w:pPr>
        <w:widowControl/>
        <w:tabs>
          <w:tab w:val="left" w:pos="426"/>
          <w:tab w:val="left" w:pos="9072"/>
          <w:tab w:val="left" w:pos="9923"/>
        </w:tabs>
        <w:ind w:left="426"/>
        <w:jc w:val="both"/>
        <w:rPr>
          <w:rFonts w:ascii="Times New Roman" w:hAnsi="Times New Roman"/>
          <w:color w:val="auto"/>
          <w:sz w:val="28"/>
          <w:szCs w:val="28"/>
        </w:rPr>
      </w:pPr>
    </w:p>
    <w:p w:rsidR="008E50B2" w:rsidRPr="007474DB" w:rsidRDefault="00551F07" w:rsidP="00DD02F9">
      <w:pPr>
        <w:widowControl/>
        <w:tabs>
          <w:tab w:val="left" w:pos="426"/>
          <w:tab w:val="left" w:pos="9072"/>
          <w:tab w:val="left" w:pos="9923"/>
        </w:tabs>
        <w:ind w:left="426"/>
        <w:jc w:val="both"/>
        <w:rPr>
          <w:rFonts w:ascii="Times New Roman" w:hAnsi="Times New Roman"/>
          <w:color w:val="auto"/>
          <w:sz w:val="28"/>
          <w:szCs w:val="28"/>
        </w:rPr>
      </w:pPr>
      <w:r w:rsidRPr="007474DB">
        <w:rPr>
          <w:rFonts w:ascii="Times New Roman" w:hAnsi="Times New Roman"/>
          <w:color w:val="auto"/>
          <w:sz w:val="28"/>
          <w:szCs w:val="28"/>
        </w:rPr>
        <w:t>29 сентября</w:t>
      </w:r>
      <w:r w:rsidR="008E50B2" w:rsidRPr="007474DB">
        <w:rPr>
          <w:rFonts w:ascii="Times New Roman" w:hAnsi="Times New Roman"/>
          <w:color w:val="auto"/>
          <w:sz w:val="28"/>
          <w:szCs w:val="28"/>
        </w:rPr>
        <w:t xml:space="preserve"> 2021 г</w:t>
      </w:r>
      <w:r w:rsidRPr="007474DB">
        <w:rPr>
          <w:rFonts w:ascii="Times New Roman" w:hAnsi="Times New Roman"/>
          <w:color w:val="auto"/>
          <w:sz w:val="28"/>
          <w:szCs w:val="28"/>
        </w:rPr>
        <w:t>ода</w:t>
      </w:r>
    </w:p>
    <w:p w:rsidR="008E50B2" w:rsidRPr="007474DB" w:rsidRDefault="008E50B2" w:rsidP="00DD02F9">
      <w:pPr>
        <w:widowControl/>
        <w:tabs>
          <w:tab w:val="left" w:pos="426"/>
          <w:tab w:val="left" w:pos="9072"/>
          <w:tab w:val="left" w:pos="9923"/>
        </w:tabs>
        <w:ind w:left="426"/>
        <w:jc w:val="both"/>
        <w:rPr>
          <w:rFonts w:ascii="Times New Roman" w:hAnsi="Times New Roman"/>
          <w:color w:val="auto"/>
          <w:sz w:val="28"/>
          <w:szCs w:val="28"/>
        </w:rPr>
      </w:pPr>
    </w:p>
    <w:p w:rsidR="008E50B2" w:rsidRPr="007474DB" w:rsidRDefault="008E50B2" w:rsidP="00DD02F9">
      <w:pPr>
        <w:widowControl/>
        <w:tabs>
          <w:tab w:val="left" w:pos="426"/>
          <w:tab w:val="left" w:pos="9072"/>
          <w:tab w:val="left" w:pos="9923"/>
        </w:tabs>
        <w:ind w:left="426"/>
        <w:jc w:val="both"/>
        <w:rPr>
          <w:rFonts w:ascii="Times New Roman" w:hAnsi="Times New Roman"/>
          <w:b/>
          <w:color w:val="auto"/>
          <w:sz w:val="28"/>
          <w:szCs w:val="28"/>
        </w:rPr>
      </w:pPr>
      <w:r w:rsidRPr="007474DB">
        <w:rPr>
          <w:rFonts w:ascii="Times New Roman" w:hAnsi="Times New Roman"/>
          <w:color w:val="auto"/>
          <w:sz w:val="28"/>
          <w:szCs w:val="28"/>
        </w:rPr>
        <w:t xml:space="preserve">№ </w:t>
      </w:r>
      <w:r w:rsidR="00551F07" w:rsidRPr="007474DB">
        <w:rPr>
          <w:rFonts w:ascii="Times New Roman" w:hAnsi="Times New Roman"/>
          <w:color w:val="auto"/>
          <w:sz w:val="28"/>
          <w:szCs w:val="28"/>
        </w:rPr>
        <w:t>28</w:t>
      </w:r>
      <w:r w:rsidRPr="007474DB">
        <w:rPr>
          <w:rFonts w:ascii="Times New Roman" w:hAnsi="Times New Roman"/>
          <w:color w:val="auto"/>
          <w:sz w:val="28"/>
          <w:szCs w:val="28"/>
        </w:rPr>
        <w:t xml:space="preserve">                                               </w:t>
      </w:r>
    </w:p>
    <w:p w:rsidR="008E50B2" w:rsidRPr="007474DB" w:rsidRDefault="008E50B2" w:rsidP="00DD02F9">
      <w:pPr>
        <w:widowControl/>
        <w:tabs>
          <w:tab w:val="left" w:pos="426"/>
          <w:tab w:val="left" w:pos="9072"/>
          <w:tab w:val="left" w:pos="9923"/>
        </w:tabs>
        <w:ind w:left="426"/>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ind w:firstLine="5103"/>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ind w:firstLine="5103"/>
        <w:rPr>
          <w:rFonts w:ascii="Times New Roman" w:hAnsi="Times New Roman"/>
          <w:bCs/>
          <w:color w:val="auto"/>
          <w:sz w:val="24"/>
          <w:szCs w:val="24"/>
          <w:lang w:eastAsia="zh-CN"/>
        </w:rPr>
      </w:pPr>
    </w:p>
    <w:p w:rsidR="008E50B2" w:rsidRPr="007474DB" w:rsidRDefault="008E50B2" w:rsidP="00DD02F9">
      <w:pPr>
        <w:widowControl/>
        <w:tabs>
          <w:tab w:val="left" w:pos="9072"/>
          <w:tab w:val="left" w:pos="9923"/>
        </w:tabs>
        <w:spacing w:after="200" w:line="276" w:lineRule="auto"/>
        <w:rPr>
          <w:rFonts w:ascii="Times New Roman" w:hAnsi="Times New Roman"/>
          <w:bCs/>
          <w:color w:val="auto"/>
          <w:sz w:val="24"/>
          <w:szCs w:val="24"/>
          <w:lang w:eastAsia="zh-CN"/>
        </w:rPr>
      </w:pPr>
      <w:r w:rsidRPr="007474DB">
        <w:rPr>
          <w:rFonts w:ascii="Times New Roman" w:hAnsi="Times New Roman"/>
          <w:bCs/>
          <w:color w:val="auto"/>
          <w:sz w:val="24"/>
          <w:szCs w:val="24"/>
          <w:lang w:eastAsia="zh-CN"/>
        </w:rPr>
        <w:br w:type="page"/>
      </w:r>
    </w:p>
    <w:p w:rsidR="00BC0582" w:rsidRPr="00B34375" w:rsidRDefault="002C017B" w:rsidP="00DD02F9">
      <w:pPr>
        <w:widowControl/>
        <w:tabs>
          <w:tab w:val="left" w:pos="9072"/>
          <w:tab w:val="left" w:pos="9923"/>
        </w:tabs>
        <w:ind w:firstLine="5103"/>
        <w:rPr>
          <w:rFonts w:ascii="Times New Roman" w:hAnsi="Times New Roman"/>
          <w:sz w:val="28"/>
          <w:szCs w:val="28"/>
        </w:rPr>
      </w:pPr>
      <w:r w:rsidRPr="00B34375">
        <w:rPr>
          <w:rFonts w:ascii="Times New Roman" w:hAnsi="Times New Roman"/>
          <w:bCs/>
          <w:color w:val="auto"/>
          <w:sz w:val="28"/>
          <w:szCs w:val="28"/>
          <w:lang w:eastAsia="zh-CN"/>
        </w:rPr>
        <w:lastRenderedPageBreak/>
        <w:t>УТВЕРЖДЕНО</w:t>
      </w:r>
    </w:p>
    <w:p w:rsidR="00E36CB1" w:rsidRPr="00B34375" w:rsidRDefault="002C017B" w:rsidP="00DD02F9">
      <w:pPr>
        <w:tabs>
          <w:tab w:val="left" w:pos="9072"/>
          <w:tab w:val="left" w:pos="9923"/>
        </w:tabs>
        <w:autoSpaceDE w:val="0"/>
        <w:ind w:left="5103"/>
        <w:jc w:val="both"/>
        <w:rPr>
          <w:rFonts w:ascii="Times New Roman" w:hAnsi="Times New Roman"/>
          <w:color w:val="auto"/>
          <w:sz w:val="28"/>
          <w:szCs w:val="28"/>
        </w:rPr>
      </w:pPr>
      <w:r w:rsidRPr="00B34375">
        <w:rPr>
          <w:rFonts w:ascii="Times New Roman" w:hAnsi="Times New Roman"/>
          <w:color w:val="auto"/>
          <w:sz w:val="28"/>
          <w:szCs w:val="28"/>
        </w:rPr>
        <w:t>решением</w:t>
      </w:r>
      <w:r w:rsidR="00BC0582" w:rsidRPr="00B34375">
        <w:rPr>
          <w:rFonts w:ascii="Times New Roman" w:hAnsi="Times New Roman"/>
          <w:color w:val="auto"/>
          <w:sz w:val="28"/>
          <w:szCs w:val="28"/>
        </w:rPr>
        <w:t xml:space="preserve"> </w:t>
      </w:r>
      <w:r w:rsidR="002B7FD5" w:rsidRPr="00B34375">
        <w:rPr>
          <w:rFonts w:ascii="Times New Roman" w:hAnsi="Times New Roman"/>
          <w:color w:val="auto"/>
          <w:sz w:val="28"/>
          <w:szCs w:val="28"/>
        </w:rPr>
        <w:t>Троицкого</w:t>
      </w:r>
      <w:r w:rsidR="00BC0582" w:rsidRPr="00B34375">
        <w:rPr>
          <w:rFonts w:ascii="Times New Roman" w:hAnsi="Times New Roman"/>
          <w:color w:val="auto"/>
          <w:sz w:val="28"/>
          <w:szCs w:val="28"/>
        </w:rPr>
        <w:t xml:space="preserve"> районного </w:t>
      </w:r>
    </w:p>
    <w:p w:rsidR="00BC0582" w:rsidRPr="00B34375" w:rsidRDefault="00BC0582" w:rsidP="00DD02F9">
      <w:pPr>
        <w:tabs>
          <w:tab w:val="left" w:pos="9072"/>
          <w:tab w:val="left" w:pos="9923"/>
        </w:tabs>
        <w:autoSpaceDE w:val="0"/>
        <w:ind w:left="5103"/>
        <w:jc w:val="both"/>
        <w:rPr>
          <w:rFonts w:ascii="Times New Roman" w:hAnsi="Times New Roman"/>
          <w:i/>
          <w:color w:val="auto"/>
          <w:sz w:val="28"/>
          <w:szCs w:val="28"/>
        </w:rPr>
      </w:pPr>
      <w:r w:rsidRPr="00B34375">
        <w:rPr>
          <w:rFonts w:ascii="Times New Roman" w:hAnsi="Times New Roman"/>
          <w:color w:val="auto"/>
          <w:sz w:val="28"/>
          <w:szCs w:val="28"/>
        </w:rPr>
        <w:t>Совета депутатов</w:t>
      </w:r>
    </w:p>
    <w:p w:rsidR="00BC0582" w:rsidRPr="00B34375" w:rsidRDefault="0045772D" w:rsidP="00DD02F9">
      <w:pPr>
        <w:tabs>
          <w:tab w:val="left" w:pos="9072"/>
          <w:tab w:val="left" w:pos="9923"/>
        </w:tabs>
        <w:autoSpaceDE w:val="0"/>
        <w:ind w:left="5103"/>
        <w:jc w:val="both"/>
        <w:rPr>
          <w:rFonts w:ascii="Times New Roman" w:hAnsi="Times New Roman"/>
          <w:color w:val="auto"/>
          <w:sz w:val="28"/>
          <w:szCs w:val="28"/>
        </w:rPr>
      </w:pPr>
      <w:r w:rsidRPr="00B34375">
        <w:rPr>
          <w:rFonts w:ascii="Times New Roman" w:hAnsi="Times New Roman"/>
          <w:color w:val="auto"/>
          <w:sz w:val="28"/>
          <w:szCs w:val="28"/>
        </w:rPr>
        <w:t>от 29.09.2021 № 28</w:t>
      </w:r>
    </w:p>
    <w:p w:rsidR="000E7BBF" w:rsidRPr="00B34375" w:rsidRDefault="000E7BBF" w:rsidP="00DD02F9">
      <w:pPr>
        <w:tabs>
          <w:tab w:val="left" w:pos="9072"/>
          <w:tab w:val="left" w:pos="9923"/>
        </w:tabs>
        <w:autoSpaceDE w:val="0"/>
        <w:ind w:left="5103"/>
        <w:jc w:val="both"/>
        <w:rPr>
          <w:rFonts w:ascii="Times New Roman" w:hAnsi="Times New Roman"/>
          <w:color w:val="auto"/>
          <w:sz w:val="28"/>
          <w:szCs w:val="28"/>
        </w:rPr>
      </w:pPr>
    </w:p>
    <w:p w:rsidR="000E7BBF" w:rsidRPr="00B34375" w:rsidRDefault="00BC0582" w:rsidP="00DD02F9">
      <w:pPr>
        <w:tabs>
          <w:tab w:val="left" w:pos="9072"/>
          <w:tab w:val="left" w:pos="9923"/>
        </w:tabs>
        <w:autoSpaceDE w:val="0"/>
        <w:ind w:left="5103"/>
        <w:jc w:val="both"/>
        <w:rPr>
          <w:b/>
          <w:sz w:val="28"/>
          <w:szCs w:val="28"/>
        </w:rPr>
      </w:pPr>
      <w:r w:rsidRPr="00B34375">
        <w:rPr>
          <w:rFonts w:ascii="Times New Roman" w:hAnsi="Times New Roman"/>
          <w:color w:val="auto"/>
          <w:sz w:val="28"/>
          <w:szCs w:val="28"/>
        </w:rPr>
        <w:t xml:space="preserve"> </w:t>
      </w:r>
      <w:bookmarkStart w:id="1" w:name="Par35"/>
      <w:bookmarkEnd w:id="1"/>
    </w:p>
    <w:p w:rsidR="000E7BBF" w:rsidRPr="00B34375" w:rsidRDefault="000E7BBF" w:rsidP="00DD02F9">
      <w:pPr>
        <w:pStyle w:val="ConsPlusTitle"/>
        <w:tabs>
          <w:tab w:val="left" w:pos="9072"/>
          <w:tab w:val="left" w:pos="9923"/>
        </w:tabs>
        <w:spacing w:line="240" w:lineRule="exact"/>
        <w:jc w:val="center"/>
        <w:rPr>
          <w:sz w:val="28"/>
          <w:szCs w:val="28"/>
        </w:rPr>
      </w:pPr>
      <w:r w:rsidRPr="00B34375">
        <w:rPr>
          <w:sz w:val="28"/>
          <w:szCs w:val="28"/>
        </w:rPr>
        <w:t>ПОЛОЖЕНИЕ</w:t>
      </w:r>
    </w:p>
    <w:p w:rsidR="000E7BBF" w:rsidRPr="00B34375" w:rsidRDefault="000E7BBF" w:rsidP="00DD02F9">
      <w:pPr>
        <w:pStyle w:val="ConsPlusTitle"/>
        <w:tabs>
          <w:tab w:val="left" w:pos="9072"/>
          <w:tab w:val="left" w:pos="9923"/>
        </w:tabs>
        <w:jc w:val="center"/>
        <w:rPr>
          <w:sz w:val="28"/>
          <w:szCs w:val="28"/>
        </w:rPr>
      </w:pPr>
      <w:bookmarkStart w:id="2" w:name="_Hlk73456502"/>
      <w:r w:rsidRPr="00B34375">
        <w:rPr>
          <w:sz w:val="28"/>
          <w:szCs w:val="28"/>
        </w:rPr>
        <w:t>о муниципальном жилищном контроле на территории</w:t>
      </w:r>
    </w:p>
    <w:bookmarkEnd w:id="2"/>
    <w:p w:rsidR="00E12AC8" w:rsidRPr="00B34375" w:rsidRDefault="00E12AC8" w:rsidP="00DD02F9">
      <w:pPr>
        <w:pStyle w:val="ConsPlusNormal"/>
        <w:tabs>
          <w:tab w:val="left" w:pos="9072"/>
          <w:tab w:val="left" w:pos="9923"/>
        </w:tabs>
        <w:ind w:firstLine="0"/>
        <w:jc w:val="center"/>
        <w:rPr>
          <w:b/>
          <w:sz w:val="28"/>
          <w:szCs w:val="28"/>
        </w:rPr>
      </w:pPr>
      <w:r w:rsidRPr="00B34375">
        <w:rPr>
          <w:b/>
          <w:sz w:val="28"/>
          <w:szCs w:val="28"/>
        </w:rPr>
        <w:t xml:space="preserve">сельских поселений </w:t>
      </w:r>
      <w:r w:rsidR="002B7FD5" w:rsidRPr="00B34375">
        <w:rPr>
          <w:b/>
          <w:sz w:val="28"/>
          <w:szCs w:val="28"/>
        </w:rPr>
        <w:t>Троицкого</w:t>
      </w:r>
      <w:r w:rsidRPr="00B34375">
        <w:rPr>
          <w:b/>
          <w:sz w:val="28"/>
          <w:szCs w:val="28"/>
        </w:rPr>
        <w:t xml:space="preserve"> района </w:t>
      </w:r>
      <w:r w:rsidR="002B7FD5" w:rsidRPr="00B34375">
        <w:rPr>
          <w:b/>
          <w:sz w:val="28"/>
          <w:szCs w:val="28"/>
        </w:rPr>
        <w:t>Алтайского края</w:t>
      </w:r>
    </w:p>
    <w:p w:rsidR="002B7FD5" w:rsidRPr="00B34375" w:rsidRDefault="002B7FD5" w:rsidP="00DD02F9">
      <w:pPr>
        <w:pStyle w:val="ConsPlusNormal"/>
        <w:tabs>
          <w:tab w:val="left" w:pos="9072"/>
          <w:tab w:val="left" w:pos="9923"/>
        </w:tabs>
        <w:ind w:firstLine="0"/>
        <w:jc w:val="center"/>
        <w:rPr>
          <w:b/>
          <w:sz w:val="28"/>
          <w:szCs w:val="28"/>
        </w:rPr>
      </w:pPr>
    </w:p>
    <w:p w:rsidR="000E7BBF" w:rsidRPr="00B34375" w:rsidRDefault="000E7BBF" w:rsidP="00DD02F9">
      <w:pPr>
        <w:pStyle w:val="ConsPlusNormal"/>
        <w:tabs>
          <w:tab w:val="left" w:pos="9072"/>
          <w:tab w:val="left" w:pos="9923"/>
        </w:tabs>
        <w:ind w:firstLine="0"/>
        <w:jc w:val="center"/>
        <w:rPr>
          <w:b/>
          <w:sz w:val="28"/>
          <w:szCs w:val="28"/>
        </w:rPr>
      </w:pPr>
      <w:r w:rsidRPr="00B34375">
        <w:rPr>
          <w:b/>
          <w:sz w:val="28"/>
          <w:szCs w:val="28"/>
        </w:rPr>
        <w:t>1.Общие положения</w:t>
      </w:r>
    </w:p>
    <w:p w:rsidR="00545F31" w:rsidRPr="00B34375" w:rsidRDefault="00545F31" w:rsidP="00DD02F9">
      <w:pPr>
        <w:pStyle w:val="ConsPlusNormal"/>
        <w:tabs>
          <w:tab w:val="left" w:pos="9072"/>
          <w:tab w:val="left" w:pos="9923"/>
        </w:tabs>
        <w:ind w:firstLine="0"/>
        <w:jc w:val="center"/>
        <w:rPr>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E12AC8" w:rsidRPr="00B34375">
        <w:rPr>
          <w:rFonts w:ascii="Times New Roman" w:hAnsi="Times New Roman"/>
          <w:sz w:val="28"/>
          <w:szCs w:val="28"/>
        </w:rPr>
        <w:t xml:space="preserve">сельских поселений </w:t>
      </w:r>
      <w:r w:rsidR="002B7FD5" w:rsidRPr="00B34375">
        <w:rPr>
          <w:rFonts w:ascii="Times New Roman" w:hAnsi="Times New Roman"/>
          <w:sz w:val="28"/>
          <w:szCs w:val="28"/>
        </w:rPr>
        <w:t>Троицкого</w:t>
      </w:r>
      <w:r w:rsidR="00E12AC8" w:rsidRPr="00B34375">
        <w:rPr>
          <w:rFonts w:ascii="Times New Roman" w:hAnsi="Times New Roman"/>
          <w:sz w:val="28"/>
          <w:szCs w:val="28"/>
        </w:rPr>
        <w:t xml:space="preserve"> района </w:t>
      </w:r>
      <w:r w:rsidRPr="00B34375">
        <w:rPr>
          <w:rFonts w:ascii="Times New Roman" w:hAnsi="Times New Roman"/>
          <w:sz w:val="28"/>
          <w:szCs w:val="28"/>
        </w:rPr>
        <w:t xml:space="preserve">(далее – муниципальный </w:t>
      </w:r>
      <w:r w:rsidR="002B7FD5" w:rsidRPr="00B34375">
        <w:rPr>
          <w:rFonts w:ascii="Times New Roman" w:hAnsi="Times New Roman"/>
          <w:sz w:val="28"/>
          <w:szCs w:val="28"/>
        </w:rPr>
        <w:t xml:space="preserve">жилищный </w:t>
      </w:r>
      <w:r w:rsidRPr="00B34375">
        <w:rPr>
          <w:rFonts w:ascii="Times New Roman" w:hAnsi="Times New Roman"/>
          <w:sz w:val="28"/>
          <w:szCs w:val="28"/>
        </w:rPr>
        <w:t>контроль).</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1.2.</w:t>
      </w:r>
      <w:r w:rsidR="00E25E00" w:rsidRPr="00B34375">
        <w:rPr>
          <w:rFonts w:ascii="Times New Roman" w:hAnsi="Times New Roman"/>
          <w:sz w:val="28"/>
          <w:szCs w:val="28"/>
        </w:rPr>
        <w:t xml:space="preserve"> </w:t>
      </w:r>
      <w:r w:rsidRPr="00B34375">
        <w:rPr>
          <w:rFonts w:ascii="Times New Roman" w:hAnsi="Times New Roman"/>
          <w:sz w:val="28"/>
          <w:szCs w:val="28"/>
        </w:rPr>
        <w:t xml:space="preserve">Предметом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контроля является соблюдение юридическими лицами, индивидуальными предпринимателями и гражданами (далее – контролируемые лица)</w:t>
      </w:r>
      <w:r w:rsidR="002B7FD5" w:rsidRPr="00B34375">
        <w:rPr>
          <w:rFonts w:ascii="Times New Roman" w:hAnsi="Times New Roman"/>
          <w:sz w:val="28"/>
          <w:szCs w:val="28"/>
        </w:rPr>
        <w:t xml:space="preserve"> </w:t>
      </w:r>
      <w:r w:rsidRPr="00B34375">
        <w:rPr>
          <w:rFonts w:ascii="Times New Roman" w:hAnsi="Times New Roman"/>
          <w:sz w:val="28"/>
          <w:szCs w:val="28"/>
        </w:rPr>
        <w:t xml:space="preserve">обязательных требований установленных жилищным законодательством, </w:t>
      </w:r>
      <w:r w:rsidRPr="00B34375">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1) требований к:</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использованию и сохранности жилищного фонда;</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жилым помещениям, их использованию и содержанию;</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формированию фондов капитального ремонта;</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порядку размещения ресурсоснабжающими организациями, лицами, осуществляющими деятельность по управлению многок</w:t>
      </w:r>
      <w:r w:rsidR="00E25E00" w:rsidRPr="00B34375">
        <w:rPr>
          <w:rFonts w:ascii="Times New Roman" w:hAnsi="Times New Roman"/>
          <w:bCs/>
          <w:sz w:val="28"/>
          <w:szCs w:val="28"/>
        </w:rPr>
        <w:t xml:space="preserve">вартирными домами информации в </w:t>
      </w:r>
      <w:r w:rsidRPr="00B34375">
        <w:rPr>
          <w:rFonts w:ascii="Times New Roman" w:hAnsi="Times New Roman"/>
          <w:bCs/>
          <w:sz w:val="28"/>
          <w:szCs w:val="28"/>
        </w:rPr>
        <w:t xml:space="preserve">государственной </w:t>
      </w:r>
      <w:r w:rsidRPr="00B34375">
        <w:rPr>
          <w:rFonts w:ascii="Times New Roman" w:hAnsi="Times New Roman"/>
          <w:sz w:val="28"/>
          <w:szCs w:val="28"/>
        </w:rPr>
        <w:t>информационной системе жилищно-коммунального хозяйства (далее - система)</w:t>
      </w:r>
      <w:r w:rsidRPr="00B34375">
        <w:rPr>
          <w:rFonts w:ascii="Times New Roman" w:hAnsi="Times New Roman"/>
          <w:bCs/>
          <w:sz w:val="28"/>
          <w:szCs w:val="28"/>
        </w:rPr>
        <w:t>;</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обеспечению доступности для инвалидов помещений в многоквартирных домах;</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предоставлению жилых помещений в наемных домах социального использования;</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 xml:space="preserve">2) требований энергетической эффективности и оснащенности помещений </w:t>
      </w:r>
      <w:r w:rsidRPr="00B34375">
        <w:rPr>
          <w:rFonts w:ascii="Times New Roman" w:hAnsi="Times New Roman"/>
          <w:bCs/>
          <w:sz w:val="28"/>
          <w:szCs w:val="28"/>
        </w:rPr>
        <w:lastRenderedPageBreak/>
        <w:t>многоквартирных домов и жилых домов приборами учета используемых энергетических ресурсов;</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3)  правил:</w:t>
      </w:r>
    </w:p>
    <w:p w:rsidR="000E7BBF" w:rsidRPr="00B34375" w:rsidRDefault="000E7BBF" w:rsidP="007347A2">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содержания общего имущества в многоквартирном доме;</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изменения размера платы за содержание жилого помещения;</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34375" w:rsidRDefault="000E7BBF" w:rsidP="00215D16">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B34375" w:rsidRDefault="000E7BBF" w:rsidP="00215D16">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1.3. Объектами муниципального контроля (далее – объект контроля) являются: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34375" w:rsidRDefault="000E7BBF" w:rsidP="00215D16">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1.4. Учет объектов контроля осуществляется посредством создания:</w:t>
      </w:r>
    </w:p>
    <w:p w:rsidR="000E7BBF" w:rsidRPr="00B34375" w:rsidRDefault="000E7BBF" w:rsidP="00215D16">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единого реестра контрольных мероприятий;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1.5. Муниципальный </w:t>
      </w:r>
      <w:r w:rsidR="002B7FD5" w:rsidRPr="00B34375">
        <w:rPr>
          <w:rFonts w:ascii="Times New Roman" w:hAnsi="Times New Roman"/>
          <w:sz w:val="28"/>
          <w:szCs w:val="28"/>
        </w:rPr>
        <w:t xml:space="preserve">жилищный </w:t>
      </w:r>
      <w:r w:rsidRPr="00B34375">
        <w:rPr>
          <w:rFonts w:ascii="Times New Roman" w:hAnsi="Times New Roman"/>
          <w:sz w:val="28"/>
          <w:szCs w:val="28"/>
        </w:rPr>
        <w:t xml:space="preserve">контроль осуществляется </w:t>
      </w:r>
      <w:r w:rsidR="00256C45" w:rsidRPr="00B34375">
        <w:rPr>
          <w:rFonts w:ascii="Times New Roman" w:hAnsi="Times New Roman"/>
          <w:sz w:val="28"/>
          <w:szCs w:val="28"/>
        </w:rPr>
        <w:t>А</w:t>
      </w:r>
      <w:r w:rsidRPr="00B34375">
        <w:rPr>
          <w:rFonts w:ascii="Times New Roman" w:hAnsi="Times New Roman"/>
          <w:sz w:val="28"/>
          <w:szCs w:val="28"/>
        </w:rPr>
        <w:t xml:space="preserve">дминистрацией </w:t>
      </w:r>
      <w:r w:rsidR="002B7FD5" w:rsidRPr="00B34375">
        <w:rPr>
          <w:rFonts w:ascii="Times New Roman" w:hAnsi="Times New Roman"/>
          <w:sz w:val="28"/>
          <w:szCs w:val="28"/>
        </w:rPr>
        <w:t>Троицкого</w:t>
      </w:r>
      <w:r w:rsidR="0051695A" w:rsidRPr="00B34375">
        <w:rPr>
          <w:rFonts w:ascii="Times New Roman" w:hAnsi="Times New Roman"/>
          <w:sz w:val="28"/>
          <w:szCs w:val="28"/>
        </w:rPr>
        <w:t xml:space="preserve"> района</w:t>
      </w:r>
      <w:r w:rsidRPr="00B34375">
        <w:rPr>
          <w:rFonts w:ascii="Times New Roman" w:hAnsi="Times New Roman"/>
          <w:sz w:val="28"/>
          <w:szCs w:val="28"/>
        </w:rPr>
        <w:t xml:space="preserve"> (далее – Контрольный орган).</w:t>
      </w:r>
    </w:p>
    <w:p w:rsidR="000E7BBF" w:rsidRPr="00B34375" w:rsidRDefault="000E7BBF" w:rsidP="00DD02F9">
      <w:pPr>
        <w:pStyle w:val="a8"/>
        <w:widowControl/>
        <w:tabs>
          <w:tab w:val="left" w:pos="9072"/>
          <w:tab w:val="left" w:pos="9923"/>
        </w:tabs>
        <w:ind w:left="0" w:firstLine="709"/>
        <w:jc w:val="both"/>
        <w:rPr>
          <w:rFonts w:ascii="Times New Roman" w:hAnsi="Times New Roman"/>
          <w:color w:val="FF0000"/>
          <w:sz w:val="28"/>
          <w:szCs w:val="28"/>
          <w:vertAlign w:val="superscript"/>
        </w:rPr>
      </w:pPr>
      <w:r w:rsidRPr="00B34375">
        <w:rPr>
          <w:rFonts w:ascii="Times New Roman" w:hAnsi="Times New Roman"/>
          <w:sz w:val="28"/>
          <w:szCs w:val="28"/>
        </w:rPr>
        <w:t xml:space="preserve">Непосредственное осуществление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 xml:space="preserve">контроля возлагается на </w:t>
      </w:r>
      <w:r w:rsidR="001D1A15" w:rsidRPr="00B34375">
        <w:rPr>
          <w:rFonts w:ascii="Times New Roman" w:hAnsi="Times New Roman"/>
          <w:sz w:val="28"/>
          <w:szCs w:val="28"/>
        </w:rPr>
        <w:t xml:space="preserve">Отдел жилищно-коммунального хозяйства </w:t>
      </w:r>
      <w:r w:rsidR="002B7FD5" w:rsidRPr="00B34375">
        <w:rPr>
          <w:rFonts w:ascii="Times New Roman" w:hAnsi="Times New Roman"/>
          <w:sz w:val="28"/>
          <w:szCs w:val="28"/>
        </w:rPr>
        <w:t xml:space="preserve">и транспорта </w:t>
      </w:r>
      <w:r w:rsidR="00F17A06" w:rsidRPr="00B34375">
        <w:rPr>
          <w:rFonts w:ascii="Times New Roman" w:hAnsi="Times New Roman"/>
          <w:sz w:val="28"/>
          <w:szCs w:val="28"/>
        </w:rPr>
        <w:t xml:space="preserve">Управления по архитектуре, строительству, ЖКХ и транспорту </w:t>
      </w:r>
      <w:r w:rsidR="001D1A15" w:rsidRPr="00B34375">
        <w:rPr>
          <w:rFonts w:ascii="Times New Roman" w:hAnsi="Times New Roman"/>
          <w:sz w:val="28"/>
          <w:szCs w:val="28"/>
        </w:rPr>
        <w:t xml:space="preserve">Администрации </w:t>
      </w:r>
      <w:r w:rsidR="002B7FD5" w:rsidRPr="00B34375">
        <w:rPr>
          <w:rFonts w:ascii="Times New Roman" w:hAnsi="Times New Roman"/>
          <w:sz w:val="28"/>
          <w:szCs w:val="28"/>
        </w:rPr>
        <w:t>Троицкого</w:t>
      </w:r>
      <w:r w:rsidR="001D1A15" w:rsidRPr="00B34375">
        <w:rPr>
          <w:rFonts w:ascii="Times New Roman" w:hAnsi="Times New Roman"/>
          <w:sz w:val="28"/>
          <w:szCs w:val="28"/>
        </w:rPr>
        <w:t xml:space="preserve"> района </w:t>
      </w:r>
      <w:r w:rsidRPr="00B34375">
        <w:rPr>
          <w:rFonts w:ascii="Times New Roman" w:hAnsi="Times New Roman"/>
          <w:sz w:val="28"/>
          <w:szCs w:val="28"/>
        </w:rPr>
        <w:t xml:space="preserve">(далее </w:t>
      </w:r>
      <w:r w:rsidR="00D13737" w:rsidRPr="00B34375">
        <w:rPr>
          <w:rFonts w:ascii="Times New Roman" w:hAnsi="Times New Roman"/>
          <w:sz w:val="28"/>
          <w:szCs w:val="28"/>
        </w:rPr>
        <w:t xml:space="preserve">в тексте </w:t>
      </w:r>
      <w:r w:rsidRPr="00B34375">
        <w:rPr>
          <w:rFonts w:ascii="Times New Roman" w:hAnsi="Times New Roman"/>
          <w:sz w:val="28"/>
          <w:szCs w:val="28"/>
        </w:rPr>
        <w:t xml:space="preserve">– </w:t>
      </w:r>
      <w:r w:rsidR="00D13737" w:rsidRPr="00B34375">
        <w:rPr>
          <w:rFonts w:ascii="Times New Roman" w:hAnsi="Times New Roman"/>
          <w:sz w:val="28"/>
          <w:szCs w:val="28"/>
        </w:rPr>
        <w:t>Отдел</w:t>
      </w:r>
      <w:r w:rsidR="002B7FD5" w:rsidRPr="00B34375">
        <w:rPr>
          <w:rFonts w:ascii="Times New Roman" w:hAnsi="Times New Roman"/>
          <w:sz w:val="28"/>
          <w:szCs w:val="28"/>
        </w:rPr>
        <w:t>)</w:t>
      </w:r>
      <w:r w:rsidRPr="00B34375">
        <w:rPr>
          <w:rFonts w:ascii="Times New Roman" w:hAnsi="Times New Roman"/>
          <w:sz w:val="28"/>
          <w:szCs w:val="28"/>
        </w:rPr>
        <w:t>.</w:t>
      </w:r>
    </w:p>
    <w:p w:rsidR="000E7BBF" w:rsidRPr="00B34375" w:rsidRDefault="000E7BBF" w:rsidP="00DD02F9">
      <w:pPr>
        <w:pStyle w:val="a8"/>
        <w:widowControl/>
        <w:tabs>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1.6. Руководство деятельностью по осуществлению муниципального </w:t>
      </w:r>
      <w:r w:rsidR="002B7FD5" w:rsidRPr="00B34375">
        <w:rPr>
          <w:rFonts w:ascii="Times New Roman" w:hAnsi="Times New Roman"/>
          <w:sz w:val="28"/>
          <w:szCs w:val="28"/>
        </w:rPr>
        <w:t xml:space="preserve">жилищного </w:t>
      </w:r>
      <w:r w:rsidRPr="00B34375">
        <w:rPr>
          <w:rFonts w:ascii="Times New Roman" w:hAnsi="Times New Roman"/>
          <w:sz w:val="28"/>
          <w:szCs w:val="28"/>
        </w:rPr>
        <w:t xml:space="preserve">контроля осуществляет глава </w:t>
      </w:r>
      <w:r w:rsidR="002B7FD5" w:rsidRPr="00B34375">
        <w:rPr>
          <w:rFonts w:ascii="Times New Roman" w:hAnsi="Times New Roman"/>
          <w:sz w:val="28"/>
          <w:szCs w:val="28"/>
        </w:rPr>
        <w:t>Троицкого</w:t>
      </w:r>
      <w:r w:rsidR="001D1A15" w:rsidRPr="00B34375">
        <w:rPr>
          <w:rFonts w:ascii="Times New Roman" w:hAnsi="Times New Roman"/>
          <w:sz w:val="28"/>
          <w:szCs w:val="28"/>
        </w:rPr>
        <w:t xml:space="preserve"> района</w:t>
      </w:r>
      <w:r w:rsidRPr="00B34375">
        <w:rPr>
          <w:rFonts w:ascii="Times New Roman" w:hAnsi="Times New Roman"/>
          <w:i/>
          <w:sz w:val="28"/>
          <w:szCs w:val="28"/>
        </w:rPr>
        <w:t>.</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1.7.</w:t>
      </w:r>
      <w:r w:rsidR="00D13737" w:rsidRPr="00B34375">
        <w:rPr>
          <w:rFonts w:ascii="Times New Roman" w:hAnsi="Times New Roman"/>
          <w:sz w:val="28"/>
          <w:szCs w:val="28"/>
        </w:rPr>
        <w:t xml:space="preserve"> </w:t>
      </w:r>
      <w:r w:rsidRPr="00B34375">
        <w:rPr>
          <w:rFonts w:ascii="Times New Roman" w:hAnsi="Times New Roman"/>
          <w:sz w:val="28"/>
          <w:szCs w:val="28"/>
        </w:rPr>
        <w:t>Перечень должностных лиц Контрольного органа, уполномоченных на осуществление муниципального</w:t>
      </w:r>
      <w:r w:rsidR="002B7FD5" w:rsidRPr="00B34375">
        <w:rPr>
          <w:rFonts w:ascii="Times New Roman" w:hAnsi="Times New Roman"/>
          <w:sz w:val="28"/>
          <w:szCs w:val="28"/>
        </w:rPr>
        <w:t xml:space="preserve"> жилищного </w:t>
      </w:r>
      <w:r w:rsidRPr="00B34375">
        <w:rPr>
          <w:rFonts w:ascii="Times New Roman" w:hAnsi="Times New Roman"/>
          <w:sz w:val="28"/>
          <w:szCs w:val="28"/>
        </w:rPr>
        <w:t xml:space="preserve"> контроля</w:t>
      </w:r>
      <w:r w:rsidR="00781348" w:rsidRPr="00B34375">
        <w:rPr>
          <w:rFonts w:ascii="Times New Roman" w:hAnsi="Times New Roman"/>
          <w:sz w:val="28"/>
          <w:szCs w:val="28"/>
        </w:rPr>
        <w:t xml:space="preserve"> (далее в тексте - инспектор)</w:t>
      </w:r>
      <w:r w:rsidRPr="00B34375">
        <w:rPr>
          <w:rFonts w:ascii="Times New Roman" w:hAnsi="Times New Roman"/>
          <w:sz w:val="28"/>
          <w:szCs w:val="28"/>
        </w:rPr>
        <w:t xml:space="preserve">, </w:t>
      </w:r>
      <w:r w:rsidR="009033B1" w:rsidRPr="00B34375">
        <w:rPr>
          <w:rFonts w:ascii="Times New Roman" w:hAnsi="Times New Roman"/>
          <w:sz w:val="28"/>
          <w:szCs w:val="28"/>
        </w:rPr>
        <w:t xml:space="preserve"> устанавливается постановлением Администрации </w:t>
      </w:r>
      <w:r w:rsidR="002B7FD5" w:rsidRPr="00B34375">
        <w:rPr>
          <w:rFonts w:ascii="Times New Roman" w:hAnsi="Times New Roman"/>
          <w:sz w:val="28"/>
          <w:szCs w:val="28"/>
        </w:rPr>
        <w:t xml:space="preserve">Троицкого </w:t>
      </w:r>
      <w:r w:rsidR="009033B1" w:rsidRPr="00B34375">
        <w:rPr>
          <w:rFonts w:ascii="Times New Roman" w:hAnsi="Times New Roman"/>
          <w:sz w:val="28"/>
          <w:szCs w:val="28"/>
        </w:rPr>
        <w:t xml:space="preserve"> района</w:t>
      </w:r>
      <w:r w:rsidRPr="00B34375">
        <w:rPr>
          <w:rFonts w:ascii="Times New Roman" w:hAnsi="Times New Roman"/>
          <w:sz w:val="28"/>
          <w:szCs w:val="28"/>
        </w:rPr>
        <w:t xml:space="preserve">. </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Должностными лицами</w:t>
      </w:r>
      <w:r w:rsidR="009033B1" w:rsidRPr="00B34375">
        <w:rPr>
          <w:rFonts w:ascii="Times New Roman" w:hAnsi="Times New Roman"/>
          <w:sz w:val="28"/>
          <w:szCs w:val="28"/>
        </w:rPr>
        <w:t xml:space="preserve"> </w:t>
      </w:r>
      <w:r w:rsidRPr="00B34375">
        <w:rPr>
          <w:rFonts w:ascii="Times New Roman" w:hAnsi="Times New Roman"/>
          <w:sz w:val="28"/>
          <w:szCs w:val="28"/>
        </w:rPr>
        <w:t xml:space="preserve">Контрольного органа, уполномоченными </w:t>
      </w:r>
      <w:r w:rsidRPr="00B34375">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w:t>
      </w:r>
      <w:r w:rsidRPr="00B34375">
        <w:rPr>
          <w:rFonts w:ascii="Times New Roman" w:hAnsi="Times New Roman"/>
          <w:sz w:val="28"/>
          <w:szCs w:val="28"/>
        </w:rPr>
        <w:lastRenderedPageBreak/>
        <w:t xml:space="preserve">уполномоченные должностные лица Контрольного органа). </w:t>
      </w:r>
    </w:p>
    <w:p w:rsidR="000E7BBF" w:rsidRPr="00B34375" w:rsidRDefault="000E7BBF" w:rsidP="00DD02F9">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1.8. Права и обязанности Инспектора:</w:t>
      </w:r>
    </w:p>
    <w:p w:rsidR="000E7BBF" w:rsidRPr="00B34375" w:rsidRDefault="000E7BBF" w:rsidP="00DD02F9">
      <w:pPr>
        <w:pStyle w:val="a8"/>
        <w:widowControl/>
        <w:tabs>
          <w:tab w:val="left" w:pos="1134"/>
          <w:tab w:val="left" w:pos="9072"/>
          <w:tab w:val="left" w:pos="9923"/>
        </w:tabs>
        <w:jc w:val="both"/>
        <w:rPr>
          <w:rFonts w:ascii="Times New Roman" w:hAnsi="Times New Roman"/>
          <w:sz w:val="28"/>
          <w:szCs w:val="28"/>
        </w:rPr>
      </w:pPr>
      <w:r w:rsidRPr="00B34375">
        <w:rPr>
          <w:rFonts w:ascii="Times New Roman" w:hAnsi="Times New Roman"/>
          <w:sz w:val="28"/>
          <w:szCs w:val="28"/>
        </w:rPr>
        <w:t>1.8.1. Инспектор обязан:</w:t>
      </w:r>
    </w:p>
    <w:p w:rsidR="000E7BBF" w:rsidRPr="00B34375" w:rsidRDefault="000E7BBF" w:rsidP="002273F7">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соблюдать законодательство Российской Федерации, права и законные интересы контролируемых лиц;</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17A06" w:rsidRPr="00B34375">
        <w:rPr>
          <w:rFonts w:ascii="Times New Roman" w:hAnsi="Times New Roman"/>
          <w:sz w:val="28"/>
          <w:szCs w:val="28"/>
        </w:rPr>
        <w:t>Алтайского края</w:t>
      </w:r>
      <w:r w:rsidRPr="00B34375">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B34375" w:rsidRDefault="000E7BBF" w:rsidP="008B5641">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34375" w:rsidRDefault="000E7BBF" w:rsidP="008B5641">
      <w:pPr>
        <w:pStyle w:val="a8"/>
        <w:widowControl/>
        <w:tabs>
          <w:tab w:val="left" w:pos="709"/>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34375" w:rsidRDefault="000E7BBF" w:rsidP="004D4762">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5095F" w:rsidRPr="00B34375">
        <w:rPr>
          <w:rFonts w:ascii="Times New Roman" w:hAnsi="Times New Roman"/>
          <w:sz w:val="28"/>
          <w:szCs w:val="28"/>
        </w:rPr>
        <w:t>.</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1.9.  Контрольный орган вправе обратиться в суд с заявлениями: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bCs/>
          <w:sz w:val="28"/>
          <w:szCs w:val="28"/>
        </w:rPr>
      </w:pPr>
      <w:r w:rsidRPr="00B34375">
        <w:rPr>
          <w:rFonts w:ascii="Times New Roman" w:hAnsi="Times New Roman"/>
          <w:bCs/>
          <w:sz w:val="28"/>
          <w:szCs w:val="28"/>
        </w:rPr>
        <w:t>6) о понуждении к исполнению предписания.</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bCs/>
          <w:sz w:val="28"/>
          <w:szCs w:val="28"/>
        </w:rPr>
        <w:t xml:space="preserve">1.10. </w:t>
      </w:r>
      <w:r w:rsidRPr="00B34375">
        <w:rPr>
          <w:rFonts w:ascii="Times New Roman" w:hAnsi="Times New Roman"/>
          <w:sz w:val="28"/>
          <w:szCs w:val="28"/>
        </w:rPr>
        <w:t xml:space="preserve">К отношениям, связанным с осуществлением </w:t>
      </w:r>
      <w:r w:rsidR="004D5CDB" w:rsidRPr="00B34375">
        <w:rPr>
          <w:rFonts w:ascii="Times New Roman" w:hAnsi="Times New Roman"/>
          <w:sz w:val="28"/>
          <w:szCs w:val="28"/>
        </w:rPr>
        <w:t>муниципального жилищного контроля, применяются</w:t>
      </w:r>
      <w:r w:rsidRPr="00B34375">
        <w:rPr>
          <w:rFonts w:ascii="Times New Roman" w:hAnsi="Times New Roman"/>
          <w:sz w:val="28"/>
          <w:szCs w:val="28"/>
        </w:rPr>
        <w:t xml:space="preserve"> положения Федерального закона.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1.11.</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B34375">
        <w:rPr>
          <w:rFonts w:ascii="Times New Roman" w:hAnsi="Times New Roman" w:cs="Times New Roman"/>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B34375" w:rsidRDefault="000E7BBF" w:rsidP="00DD02F9">
      <w:pPr>
        <w:pStyle w:val="ConsPlusNormal"/>
        <w:tabs>
          <w:tab w:val="left" w:pos="9072"/>
          <w:tab w:val="left" w:pos="9923"/>
        </w:tabs>
        <w:ind w:firstLine="709"/>
        <w:jc w:val="both"/>
        <w:rPr>
          <w:sz w:val="28"/>
          <w:szCs w:val="28"/>
        </w:rPr>
      </w:pPr>
    </w:p>
    <w:p w:rsidR="000E7BBF" w:rsidRPr="00B34375" w:rsidRDefault="000E7BBF" w:rsidP="00DD02F9">
      <w:pPr>
        <w:pStyle w:val="ConsPlusTitle"/>
        <w:tabs>
          <w:tab w:val="left" w:pos="9072"/>
          <w:tab w:val="left" w:pos="9923"/>
        </w:tabs>
        <w:ind w:left="1543"/>
        <w:outlineLvl w:val="1"/>
        <w:rPr>
          <w:sz w:val="28"/>
          <w:szCs w:val="28"/>
        </w:rPr>
      </w:pPr>
      <w:r w:rsidRPr="00B34375">
        <w:rPr>
          <w:sz w:val="28"/>
          <w:szCs w:val="28"/>
        </w:rPr>
        <w:t>2. Категории риска причинения вреда (ущерба)</w:t>
      </w:r>
    </w:p>
    <w:p w:rsidR="00545F31" w:rsidRPr="00B34375" w:rsidRDefault="00545F31" w:rsidP="00DD02F9">
      <w:pPr>
        <w:pStyle w:val="ConsPlusTitle"/>
        <w:tabs>
          <w:tab w:val="left" w:pos="9072"/>
          <w:tab w:val="left" w:pos="9923"/>
        </w:tabs>
        <w:ind w:left="1543"/>
        <w:outlineLvl w:val="1"/>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высокий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средний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умеренный риск;</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z w:val="28"/>
          <w:szCs w:val="28"/>
        </w:rPr>
      </w:pPr>
      <w:r w:rsidRPr="00B34375">
        <w:rPr>
          <w:rFonts w:ascii="Times New Roman" w:hAnsi="Times New Roman"/>
          <w:sz w:val="28"/>
          <w:szCs w:val="28"/>
        </w:rPr>
        <w:t>низкий риск.</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5095F" w:rsidRPr="00B34375">
        <w:rPr>
          <w:rFonts w:ascii="Times New Roman" w:hAnsi="Times New Roman"/>
          <w:sz w:val="28"/>
          <w:szCs w:val="28"/>
        </w:rPr>
        <w:t>1</w:t>
      </w:r>
      <w:r w:rsidRPr="00B34375">
        <w:rPr>
          <w:rFonts w:ascii="Times New Roman" w:hAnsi="Times New Roman"/>
          <w:sz w:val="28"/>
          <w:szCs w:val="28"/>
        </w:rPr>
        <w:t xml:space="preserve"> к настоящему Положению.</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2.4. 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3421E" w:rsidRPr="00B34375">
        <w:rPr>
          <w:rFonts w:ascii="Times New Roman" w:hAnsi="Times New Roman"/>
          <w:sz w:val="28"/>
          <w:szCs w:val="28"/>
        </w:rPr>
        <w:t>2</w:t>
      </w:r>
      <w:r w:rsidRPr="00B34375">
        <w:rPr>
          <w:rFonts w:ascii="Times New Roman" w:hAnsi="Times New Roman"/>
          <w:sz w:val="28"/>
          <w:szCs w:val="28"/>
        </w:rPr>
        <w:t xml:space="preserve"> к настоящему Положению.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w:t>
      </w:r>
      <w:r w:rsidRPr="00B34375">
        <w:rPr>
          <w:rFonts w:ascii="Times New Roman" w:hAnsi="Times New Roman"/>
          <w:sz w:val="28"/>
          <w:szCs w:val="28"/>
        </w:rPr>
        <w:lastRenderedPageBreak/>
        <w:t>либо об изменении критериев риска принимает решение об изменении категории риска объекта контроля.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Pr="00B34375" w:rsidRDefault="000E7BBF" w:rsidP="00DD02F9">
      <w:pPr>
        <w:widowControl/>
        <w:tabs>
          <w:tab w:val="left" w:pos="1134"/>
          <w:tab w:val="left" w:pos="9072"/>
          <w:tab w:val="left" w:pos="9923"/>
        </w:tabs>
        <w:jc w:val="center"/>
        <w:rPr>
          <w:rFonts w:ascii="Times New Roman" w:hAnsi="Times New Roman"/>
          <w:b/>
          <w:color w:val="auto"/>
          <w:sz w:val="28"/>
          <w:szCs w:val="28"/>
        </w:rPr>
      </w:pPr>
      <w:r w:rsidRPr="00B34375">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545F31" w:rsidRPr="00B34375" w:rsidRDefault="00545F31" w:rsidP="00DD02F9">
      <w:pPr>
        <w:widowControl/>
        <w:tabs>
          <w:tab w:val="left" w:pos="1134"/>
          <w:tab w:val="left" w:pos="9072"/>
          <w:tab w:val="left" w:pos="9923"/>
        </w:tabs>
        <w:jc w:val="center"/>
        <w:rPr>
          <w:rFonts w:ascii="Times New Roman" w:hAnsi="Times New Roman"/>
          <w:b/>
          <w:color w:val="auto"/>
          <w:sz w:val="28"/>
          <w:szCs w:val="28"/>
        </w:rPr>
      </w:pPr>
    </w:p>
    <w:p w:rsidR="000E7BBF" w:rsidRPr="00B34375" w:rsidRDefault="000E7BBF" w:rsidP="00DD02F9">
      <w:pPr>
        <w:tabs>
          <w:tab w:val="left" w:pos="9072"/>
          <w:tab w:val="left" w:pos="9923"/>
        </w:tabs>
        <w:autoSpaceDE w:val="0"/>
        <w:autoSpaceDN w:val="0"/>
        <w:adjustRightInd w:val="0"/>
        <w:ind w:firstLine="540"/>
        <w:jc w:val="both"/>
        <w:rPr>
          <w:rFonts w:ascii="Times New Roman" w:hAnsi="Times New Roman"/>
          <w:sz w:val="28"/>
          <w:szCs w:val="28"/>
        </w:rPr>
      </w:pPr>
      <w:r w:rsidRPr="00B34375">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информирование;</w:t>
      </w:r>
    </w:p>
    <w:p w:rsidR="000E7BBF" w:rsidRPr="00B34375" w:rsidRDefault="00E3421E" w:rsidP="00DD02F9">
      <w:pPr>
        <w:pStyle w:val="ConsPlusNormal"/>
        <w:tabs>
          <w:tab w:val="left" w:pos="9072"/>
          <w:tab w:val="left" w:pos="9923"/>
        </w:tabs>
        <w:ind w:firstLine="709"/>
        <w:jc w:val="both"/>
        <w:rPr>
          <w:sz w:val="28"/>
          <w:szCs w:val="28"/>
        </w:rPr>
      </w:pPr>
      <w:r w:rsidRPr="00B34375">
        <w:rPr>
          <w:sz w:val="28"/>
          <w:szCs w:val="28"/>
        </w:rPr>
        <w:t>2</w:t>
      </w:r>
      <w:r w:rsidR="000E7BBF" w:rsidRPr="00B34375">
        <w:rPr>
          <w:sz w:val="28"/>
          <w:szCs w:val="28"/>
        </w:rPr>
        <w:t>) объявление предостережения;</w:t>
      </w:r>
    </w:p>
    <w:p w:rsidR="000E7BBF" w:rsidRPr="00B34375" w:rsidRDefault="00E3421E" w:rsidP="00DD02F9">
      <w:pPr>
        <w:pStyle w:val="ConsPlusNormal"/>
        <w:tabs>
          <w:tab w:val="left" w:pos="9072"/>
          <w:tab w:val="left" w:pos="9923"/>
        </w:tabs>
        <w:ind w:firstLine="709"/>
        <w:jc w:val="both"/>
        <w:rPr>
          <w:sz w:val="28"/>
          <w:szCs w:val="28"/>
        </w:rPr>
      </w:pPr>
      <w:r w:rsidRPr="00B34375">
        <w:rPr>
          <w:sz w:val="28"/>
          <w:szCs w:val="28"/>
        </w:rPr>
        <w:t>3</w:t>
      </w:r>
      <w:r w:rsidR="000E7BBF" w:rsidRPr="00B34375">
        <w:rPr>
          <w:sz w:val="28"/>
          <w:szCs w:val="28"/>
        </w:rPr>
        <w:t>) консультирование;</w:t>
      </w:r>
    </w:p>
    <w:p w:rsidR="000E7BBF" w:rsidRPr="00B34375" w:rsidRDefault="000E7BBF" w:rsidP="00DD02F9">
      <w:pPr>
        <w:pStyle w:val="ConsPlusNormal"/>
        <w:tabs>
          <w:tab w:val="left" w:pos="9072"/>
          <w:tab w:val="left" w:pos="9923"/>
        </w:tabs>
        <w:ind w:firstLine="709"/>
        <w:jc w:val="both"/>
        <w:rPr>
          <w:sz w:val="28"/>
          <w:szCs w:val="28"/>
        </w:rPr>
      </w:pPr>
    </w:p>
    <w:p w:rsidR="000E7BBF" w:rsidRDefault="000E7BBF" w:rsidP="00DD02F9">
      <w:pPr>
        <w:pStyle w:val="ConsPlusNormal"/>
        <w:tabs>
          <w:tab w:val="left" w:pos="9072"/>
          <w:tab w:val="left" w:pos="9923"/>
        </w:tabs>
        <w:ind w:firstLine="0"/>
        <w:jc w:val="center"/>
        <w:rPr>
          <w:sz w:val="28"/>
          <w:szCs w:val="28"/>
        </w:rPr>
      </w:pPr>
      <w:r w:rsidRPr="00B34375">
        <w:rPr>
          <w:sz w:val="28"/>
          <w:szCs w:val="28"/>
        </w:rPr>
        <w:t xml:space="preserve">3.1. Информирование контролируемых и иных заинтересованных лиц по вопросам соблюдения обязательных требований </w:t>
      </w:r>
      <w:r w:rsidR="009F570A" w:rsidRPr="00B34375">
        <w:rPr>
          <w:sz w:val="28"/>
          <w:szCs w:val="28"/>
        </w:rPr>
        <w:t xml:space="preserve"> </w:t>
      </w:r>
    </w:p>
    <w:p w:rsidR="004D4762" w:rsidRPr="00B34375" w:rsidRDefault="004D4762" w:rsidP="00DD02F9">
      <w:pPr>
        <w:pStyle w:val="ConsPlusNormal"/>
        <w:tabs>
          <w:tab w:val="left" w:pos="9072"/>
          <w:tab w:val="left" w:pos="9923"/>
        </w:tabs>
        <w:ind w:firstLine="0"/>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B34375" w:rsidRDefault="009F570A" w:rsidP="00DD02F9">
      <w:pPr>
        <w:pStyle w:val="HTML"/>
        <w:tabs>
          <w:tab w:val="left" w:pos="9072"/>
          <w:tab w:val="left" w:pos="9923"/>
        </w:tabs>
        <w:ind w:firstLine="540"/>
        <w:jc w:val="both"/>
        <w:rPr>
          <w:rFonts w:ascii="Times New Roman" w:hAnsi="Times New Roman" w:cs="Times New Roman"/>
          <w:color w:val="FF0000"/>
          <w:sz w:val="28"/>
          <w:szCs w:val="28"/>
        </w:rPr>
      </w:pPr>
      <w:r w:rsidRPr="00B34375">
        <w:rPr>
          <w:rFonts w:ascii="Times New Roman" w:hAnsi="Times New Roman" w:cs="Times New Roman"/>
          <w:color w:val="FF0000"/>
          <w:sz w:val="28"/>
          <w:szCs w:val="28"/>
        </w:rPr>
        <w:t xml:space="preserve"> </w:t>
      </w: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 xml:space="preserve">3.2. Предостережение о недопустимости нарушения </w:t>
      </w: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обязательных требований</w:t>
      </w:r>
    </w:p>
    <w:p w:rsidR="000E7BBF" w:rsidRPr="00B34375" w:rsidRDefault="000E7BBF" w:rsidP="00DD02F9">
      <w:pPr>
        <w:widowControl/>
        <w:tabs>
          <w:tab w:val="left" w:pos="9072"/>
          <w:tab w:val="left" w:pos="9923"/>
        </w:tabs>
        <w:ind w:firstLine="709"/>
        <w:jc w:val="center"/>
        <w:rPr>
          <w:rFonts w:ascii="Times New Roman" w:hAnsi="Times New Roman"/>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3.2.2. Предостережение </w:t>
      </w:r>
      <w:r w:rsidR="00073005" w:rsidRPr="00B34375">
        <w:rPr>
          <w:rFonts w:ascii="Times New Roman" w:hAnsi="Times New Roman"/>
          <w:sz w:val="28"/>
          <w:szCs w:val="28"/>
        </w:rPr>
        <w:t xml:space="preserve">составляется по форме, </w:t>
      </w:r>
      <w:r w:rsidR="00707B35" w:rsidRPr="00B34375">
        <w:rPr>
          <w:rFonts w:ascii="Times New Roman" w:hAnsi="Times New Roman"/>
          <w:sz w:val="28"/>
          <w:szCs w:val="28"/>
        </w:rPr>
        <w:t>утвержденной п</w:t>
      </w:r>
      <w:r w:rsidR="00073005" w:rsidRPr="00B34375">
        <w:rPr>
          <w:rFonts w:ascii="Times New Roman" w:hAnsi="Times New Roman"/>
          <w:sz w:val="28"/>
          <w:szCs w:val="28"/>
        </w:rPr>
        <w:t>риказом Минэкономразвития России от 31.03.2021 № 151</w:t>
      </w:r>
      <w:r w:rsidR="00707B35" w:rsidRPr="00B34375">
        <w:rPr>
          <w:rFonts w:ascii="Times New Roman" w:hAnsi="Times New Roman"/>
          <w:sz w:val="28"/>
          <w:szCs w:val="28"/>
        </w:rPr>
        <w:t xml:space="preserve"> «О типовых формах документов, используемых контрольным (надзорным) органом»</w:t>
      </w:r>
      <w:r w:rsidRPr="00B34375">
        <w:rPr>
          <w:rFonts w:ascii="Times New Roman" w:hAnsi="Times New Roman"/>
          <w:sz w:val="28"/>
          <w:szCs w:val="28"/>
        </w:rPr>
        <w:t>.</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3.2.4. Возражение должно содержать:</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 наименование Контрольного органа, в который направляется возражение;</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w:t>
      </w:r>
      <w:r w:rsidRPr="00B34375">
        <w:rPr>
          <w:rFonts w:ascii="Times New Roman" w:hAnsi="Times New Roman"/>
          <w:sz w:val="28"/>
          <w:szCs w:val="28"/>
        </w:rPr>
        <w:lastRenderedPageBreak/>
        <w:t>и почтовый адрес, по которым должен быть направлен ответ контролируемому лицу;</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 дату и номер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5) дату получения предостережения контролируемым лицом;</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6) личную подпись и дату.</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3.2.6. Контрольный орган рассматривает возражение в отношении предостережения в течение пятнадцати</w:t>
      </w:r>
      <w:r w:rsidR="00443678" w:rsidRPr="00B34375">
        <w:rPr>
          <w:sz w:val="28"/>
          <w:szCs w:val="28"/>
        </w:rPr>
        <w:t xml:space="preserve"> </w:t>
      </w:r>
      <w:r w:rsidRPr="00B34375">
        <w:rPr>
          <w:sz w:val="28"/>
          <w:szCs w:val="28"/>
        </w:rPr>
        <w:t xml:space="preserve"> рабочих дней со дня его получения.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1) удовлетворяет возражение в форме отмены </w:t>
      </w:r>
      <w:r w:rsidR="00CD2276" w:rsidRPr="00B34375">
        <w:rPr>
          <w:rFonts w:ascii="Times New Roman" w:hAnsi="Times New Roman"/>
          <w:sz w:val="28"/>
          <w:szCs w:val="28"/>
        </w:rPr>
        <w:t>объявленного п</w:t>
      </w:r>
      <w:r w:rsidRPr="00B34375">
        <w:rPr>
          <w:rFonts w:ascii="Times New Roman" w:hAnsi="Times New Roman"/>
          <w:sz w:val="28"/>
          <w:szCs w:val="28"/>
        </w:rPr>
        <w:t>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2) отказывает в удовлетворении возражения с указанием причины отказа.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3.2.8. Контрольный орган информирует контролируемое лицо о результатах рассмотрения возражения не позднее пяти</w:t>
      </w:r>
      <w:r w:rsidR="00F639F3" w:rsidRPr="00B34375">
        <w:rPr>
          <w:sz w:val="28"/>
          <w:szCs w:val="28"/>
        </w:rPr>
        <w:t xml:space="preserve"> </w:t>
      </w:r>
      <w:r w:rsidRPr="00B34375">
        <w:rPr>
          <w:sz w:val="28"/>
          <w:szCs w:val="28"/>
        </w:rPr>
        <w:t xml:space="preserve"> рабочих дней со дня рассмотрения возражения в отношении предостережения.</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3.2.9. Повторное направление возражения по тем же основаниям не допускается.</w:t>
      </w:r>
    </w:p>
    <w:p w:rsidR="00C06AC1" w:rsidRPr="00B34375" w:rsidRDefault="00C06AC1"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34375" w:rsidRDefault="00C06AC1" w:rsidP="00DD02F9">
      <w:pPr>
        <w:widowControl/>
        <w:tabs>
          <w:tab w:val="left" w:pos="9072"/>
          <w:tab w:val="left" w:pos="9923"/>
        </w:tabs>
        <w:ind w:firstLine="709"/>
        <w:jc w:val="both"/>
        <w:rPr>
          <w:rFonts w:ascii="Times New Roman" w:hAnsi="Times New Roman"/>
          <w:sz w:val="28"/>
          <w:szCs w:val="28"/>
        </w:rPr>
      </w:pPr>
    </w:p>
    <w:p w:rsidR="000E7BBF" w:rsidRPr="00B34375" w:rsidRDefault="000E7BBF" w:rsidP="00DD02F9">
      <w:pPr>
        <w:widowControl/>
        <w:tabs>
          <w:tab w:val="left" w:pos="9072"/>
          <w:tab w:val="left" w:pos="9923"/>
        </w:tabs>
        <w:jc w:val="center"/>
        <w:rPr>
          <w:rFonts w:ascii="Times New Roman" w:hAnsi="Times New Roman"/>
          <w:sz w:val="28"/>
          <w:szCs w:val="28"/>
        </w:rPr>
      </w:pPr>
      <w:r w:rsidRPr="00B34375">
        <w:rPr>
          <w:rFonts w:ascii="Times New Roman" w:hAnsi="Times New Roman"/>
          <w:sz w:val="28"/>
          <w:szCs w:val="28"/>
        </w:rPr>
        <w:t>3.3. Консультирование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1) порядка проведения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2) периодичности проведения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3) порядка принятия решений по итогам контрольных мероприятий;</w:t>
      </w:r>
    </w:p>
    <w:p w:rsidR="000E7BBF" w:rsidRPr="00B34375" w:rsidRDefault="000E7BBF" w:rsidP="00DD02F9">
      <w:pPr>
        <w:pStyle w:val="ConsPlusNormal"/>
        <w:tabs>
          <w:tab w:val="left" w:pos="1134"/>
          <w:tab w:val="left" w:pos="9072"/>
          <w:tab w:val="left" w:pos="9923"/>
        </w:tabs>
        <w:ind w:left="709" w:firstLine="0"/>
        <w:jc w:val="both"/>
        <w:rPr>
          <w:sz w:val="28"/>
          <w:szCs w:val="28"/>
        </w:rPr>
      </w:pPr>
      <w:r w:rsidRPr="00B34375">
        <w:rPr>
          <w:sz w:val="28"/>
          <w:szCs w:val="28"/>
        </w:rPr>
        <w:t>4) порядка обжалования решений Контрольного органа.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3.3.2. Инспекторы осуществляют консультирование контролируемых лиц и их представителей: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lastRenderedPageBreak/>
        <w:t>Время разговора по телефону не должно превышать 10 минут.</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3.3.5. Письменное консультирование контролируемых лиц и их представителей осуществляется по следующим вопросам:</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б) за время консультирования на личном приеме предоставить ответ на поставленные вопросы невозможно;</w:t>
      </w:r>
    </w:p>
    <w:p w:rsidR="00F639F3" w:rsidRPr="00B34375" w:rsidRDefault="00F639F3" w:rsidP="004D4762">
      <w:pPr>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в) ответ на поставленные вопросы требует дополнительного запроса сведений.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34375">
          <w:rPr>
            <w:sz w:val="28"/>
            <w:szCs w:val="28"/>
          </w:rPr>
          <w:t>законом</w:t>
        </w:r>
      </w:hyperlink>
      <w:r w:rsidRPr="00B34375">
        <w:rPr>
          <w:sz w:val="28"/>
          <w:szCs w:val="28"/>
        </w:rPr>
        <w:t xml:space="preserve"> от 02.05.2006 № 59-ФЗ «О порядке рассмотрения обращений граждан Российской Федерации».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3.3.7. Контрольный орган осуществляет учет проведенных консультирований.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Pr="00B34375" w:rsidRDefault="000E7BBF" w:rsidP="00DD02F9">
      <w:pPr>
        <w:pStyle w:val="ConsPlusNormal"/>
        <w:tabs>
          <w:tab w:val="left" w:pos="9072"/>
          <w:tab w:val="left" w:pos="9923"/>
        </w:tabs>
        <w:ind w:firstLine="709"/>
        <w:jc w:val="center"/>
        <w:rPr>
          <w:b/>
          <w:sz w:val="28"/>
          <w:szCs w:val="28"/>
        </w:rPr>
      </w:pPr>
      <w:r w:rsidRPr="00B34375">
        <w:rPr>
          <w:b/>
          <w:sz w:val="28"/>
          <w:szCs w:val="28"/>
        </w:rPr>
        <w:t>4. Контрольные мероприятия, проводимые в рамках</w:t>
      </w:r>
      <w:r w:rsidR="00545F31" w:rsidRPr="00B34375">
        <w:rPr>
          <w:b/>
          <w:sz w:val="28"/>
          <w:szCs w:val="28"/>
        </w:rPr>
        <w:t xml:space="preserve"> </w:t>
      </w:r>
      <w:r w:rsidRPr="00B34375">
        <w:rPr>
          <w:b/>
          <w:sz w:val="28"/>
          <w:szCs w:val="28"/>
        </w:rPr>
        <w:t xml:space="preserve">муниципального контроля </w:t>
      </w:r>
    </w:p>
    <w:p w:rsidR="00545F31" w:rsidRPr="00B34375" w:rsidRDefault="00545F31" w:rsidP="00DD02F9">
      <w:pPr>
        <w:pStyle w:val="a8"/>
        <w:widowControl/>
        <w:tabs>
          <w:tab w:val="left" w:pos="1134"/>
          <w:tab w:val="left" w:pos="9072"/>
          <w:tab w:val="left" w:pos="9923"/>
        </w:tabs>
        <w:ind w:left="0"/>
        <w:jc w:val="center"/>
        <w:rPr>
          <w:rFonts w:ascii="Times New Roman" w:hAnsi="Times New Roman"/>
          <w:b/>
          <w:sz w:val="28"/>
          <w:szCs w:val="28"/>
        </w:rPr>
      </w:pPr>
    </w:p>
    <w:p w:rsidR="000E7BBF" w:rsidRPr="00B34375" w:rsidRDefault="000E7BBF" w:rsidP="00DD02F9">
      <w:pPr>
        <w:widowControl/>
        <w:tabs>
          <w:tab w:val="left" w:pos="1134"/>
          <w:tab w:val="left" w:pos="9072"/>
          <w:tab w:val="left" w:pos="9923"/>
        </w:tabs>
        <w:jc w:val="center"/>
        <w:rPr>
          <w:rFonts w:ascii="Times New Roman" w:hAnsi="Times New Roman"/>
          <w:color w:val="auto"/>
          <w:sz w:val="28"/>
          <w:szCs w:val="28"/>
        </w:rPr>
      </w:pPr>
      <w:r w:rsidRPr="00B34375">
        <w:rPr>
          <w:rFonts w:ascii="Times New Roman" w:hAnsi="Times New Roman"/>
          <w:color w:val="auto"/>
          <w:sz w:val="28"/>
          <w:szCs w:val="28"/>
        </w:rPr>
        <w:t>4.1. Контрольные мероприятия. Общие вопросы</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4.1.</w:t>
      </w:r>
      <w:r w:rsidR="00073005" w:rsidRPr="00B34375">
        <w:rPr>
          <w:rFonts w:ascii="Times New Roman" w:hAnsi="Times New Roman"/>
          <w:sz w:val="28"/>
          <w:szCs w:val="28"/>
        </w:rPr>
        <w:t>1</w:t>
      </w:r>
      <w:r w:rsidRPr="00B34375">
        <w:rPr>
          <w:rFonts w:ascii="Times New Roman" w:hAnsi="Times New Roman"/>
          <w:sz w:val="28"/>
          <w:szCs w:val="28"/>
        </w:rPr>
        <w:t xml:space="preserve">. Муниципальный </w:t>
      </w:r>
      <w:r w:rsidR="004D5CDB" w:rsidRPr="00B34375">
        <w:rPr>
          <w:rFonts w:ascii="Times New Roman" w:hAnsi="Times New Roman"/>
          <w:sz w:val="28"/>
          <w:szCs w:val="28"/>
        </w:rPr>
        <w:t xml:space="preserve">жилищный </w:t>
      </w:r>
      <w:r w:rsidRPr="00B34375">
        <w:rPr>
          <w:rFonts w:ascii="Times New Roman" w:hAnsi="Times New Roman"/>
          <w:sz w:val="28"/>
          <w:szCs w:val="28"/>
        </w:rPr>
        <w:t>контроль осуществляется Контрольным органом посредством организации проведения следующих плановых и внеплановых контрольных</w:t>
      </w:r>
      <w:r w:rsidR="002C3C20" w:rsidRPr="00B34375">
        <w:rPr>
          <w:rFonts w:ascii="Times New Roman" w:hAnsi="Times New Roman"/>
          <w:sz w:val="28"/>
          <w:szCs w:val="28"/>
        </w:rPr>
        <w:t xml:space="preserve"> </w:t>
      </w:r>
      <w:r w:rsidRPr="00B34375">
        <w:rPr>
          <w:rFonts w:ascii="Times New Roman" w:hAnsi="Times New Roman"/>
          <w:sz w:val="28"/>
          <w:szCs w:val="28"/>
        </w:rPr>
        <w:t>мероприятий: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инспекционный визит, документарная проверка, выездная проверка –</w:t>
      </w:r>
      <w:r w:rsidR="004D5CDB" w:rsidRPr="00B34375">
        <w:rPr>
          <w:sz w:val="28"/>
          <w:szCs w:val="28"/>
        </w:rPr>
        <w:t xml:space="preserve"> </w:t>
      </w:r>
      <w:r w:rsidR="00DE739C" w:rsidRPr="00B34375">
        <w:rPr>
          <w:sz w:val="28"/>
          <w:szCs w:val="28"/>
        </w:rPr>
        <w:t>при</w:t>
      </w:r>
      <w:r w:rsidR="004D5CDB" w:rsidRPr="00B34375">
        <w:rPr>
          <w:sz w:val="28"/>
          <w:szCs w:val="28"/>
        </w:rPr>
        <w:t xml:space="preserve"> </w:t>
      </w:r>
      <w:r w:rsidRPr="00B34375">
        <w:rPr>
          <w:sz w:val="28"/>
          <w:szCs w:val="28"/>
        </w:rPr>
        <w:t>взаимодействи</w:t>
      </w:r>
      <w:r w:rsidR="00073005" w:rsidRPr="00B34375">
        <w:rPr>
          <w:sz w:val="28"/>
          <w:szCs w:val="28"/>
        </w:rPr>
        <w:t>и</w:t>
      </w:r>
      <w:r w:rsidRPr="00B34375">
        <w:rPr>
          <w:sz w:val="28"/>
          <w:szCs w:val="28"/>
        </w:rPr>
        <w:t xml:space="preserve"> с контролируемыми лицами;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наблюдение за соблюдением обязательных требований, выездное обследование –без взаимодействия с контролируемыми лицами.</w:t>
      </w:r>
    </w:p>
    <w:p w:rsidR="00073005"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4.1.</w:t>
      </w:r>
      <w:r w:rsidR="00073005" w:rsidRPr="00B34375">
        <w:rPr>
          <w:rFonts w:ascii="Times New Roman" w:hAnsi="Times New Roman"/>
          <w:sz w:val="28"/>
          <w:szCs w:val="28"/>
        </w:rPr>
        <w:t>2</w:t>
      </w:r>
      <w:r w:rsidRPr="00B34375">
        <w:rPr>
          <w:rFonts w:ascii="Times New Roman" w:hAnsi="Times New Roman"/>
          <w:sz w:val="28"/>
          <w:szCs w:val="28"/>
        </w:rPr>
        <w:t xml:space="preserve">. При осуществлении </w:t>
      </w:r>
      <w:r w:rsidR="005A6752" w:rsidRPr="00B34375">
        <w:rPr>
          <w:rFonts w:ascii="Times New Roman" w:hAnsi="Times New Roman"/>
          <w:sz w:val="28"/>
          <w:szCs w:val="28"/>
        </w:rPr>
        <w:t xml:space="preserve">муниципального </w:t>
      </w:r>
      <w:r w:rsidR="004D5CDB" w:rsidRPr="00B34375">
        <w:rPr>
          <w:rFonts w:ascii="Times New Roman" w:hAnsi="Times New Roman"/>
          <w:sz w:val="28"/>
          <w:szCs w:val="28"/>
        </w:rPr>
        <w:t xml:space="preserve">жилищного </w:t>
      </w:r>
      <w:r w:rsidR="005A6752" w:rsidRPr="00B34375">
        <w:rPr>
          <w:rFonts w:ascii="Times New Roman" w:hAnsi="Times New Roman"/>
          <w:sz w:val="28"/>
          <w:szCs w:val="28"/>
        </w:rPr>
        <w:t>контроля</w:t>
      </w:r>
      <w:r w:rsidR="002C3C20" w:rsidRPr="00B34375">
        <w:rPr>
          <w:rFonts w:ascii="Times New Roman" w:hAnsi="Times New Roman"/>
          <w:sz w:val="28"/>
          <w:szCs w:val="28"/>
        </w:rPr>
        <w:t xml:space="preserve"> </w:t>
      </w:r>
      <w:r w:rsidRPr="00B34375">
        <w:rPr>
          <w:rFonts w:ascii="Times New Roman" w:hAnsi="Times New Roman"/>
          <w:sz w:val="28"/>
          <w:szCs w:val="28"/>
        </w:rPr>
        <w:t xml:space="preserve">взаимодействием с контролируемыми лицами являются: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b/>
          <w:color w:val="FF0000"/>
          <w:sz w:val="28"/>
          <w:szCs w:val="28"/>
        </w:rPr>
      </w:pPr>
      <w:r w:rsidRPr="00B34375">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запрос документов, иных материалов;</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34375" w:rsidRDefault="00073005" w:rsidP="00DD02F9">
      <w:pPr>
        <w:widowControl/>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4.1.3. Контрольные мероприятия, осуществляемые при </w:t>
      </w:r>
      <w:r w:rsidRPr="00B34375">
        <w:rPr>
          <w:rFonts w:ascii="Times New Roman" w:eastAsiaTheme="minorHAnsi" w:hAnsi="Times New Roman"/>
          <w:color w:val="auto"/>
          <w:sz w:val="28"/>
          <w:szCs w:val="28"/>
          <w:lang w:eastAsia="en-US"/>
        </w:rPr>
        <w:t xml:space="preserve"> взаимодействии с контролируемым лицом, </w:t>
      </w:r>
      <w:r w:rsidRPr="00B34375">
        <w:rPr>
          <w:rFonts w:ascii="Times New Roman" w:hAnsi="Times New Roman"/>
          <w:color w:val="auto"/>
          <w:sz w:val="28"/>
          <w:szCs w:val="28"/>
        </w:rPr>
        <w:t>проводятся Контрольным органом по следующим основаниям:</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lastRenderedPageBreak/>
        <w:t>2) наступление сроков проведения контрольных мероприятий, включенных в план проведения контрольных мероприятий;</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34375" w:rsidRDefault="00073005"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34375">
          <w:rPr>
            <w:rFonts w:ascii="Times New Roman" w:hAnsi="Times New Roman"/>
            <w:color w:val="auto"/>
            <w:sz w:val="28"/>
            <w:szCs w:val="28"/>
          </w:rPr>
          <w:t>частью 1 статьи 95</w:t>
        </w:r>
      </w:hyperlink>
      <w:r w:rsidRPr="00B34375">
        <w:rPr>
          <w:rFonts w:ascii="Times New Roman" w:hAnsi="Times New Roman"/>
          <w:color w:val="auto"/>
          <w:sz w:val="28"/>
          <w:szCs w:val="28"/>
        </w:rPr>
        <w:t xml:space="preserve"> Федерального закона.</w:t>
      </w:r>
    </w:p>
    <w:p w:rsidR="00073005" w:rsidRPr="00B34375" w:rsidRDefault="00073005"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осмотр;</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опрос;</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получение письменных объяснений;</w:t>
      </w:r>
    </w:p>
    <w:p w:rsidR="000E7BBF" w:rsidRPr="00B34375" w:rsidRDefault="000E7BBF" w:rsidP="00DD02F9">
      <w:pPr>
        <w:widowControl/>
        <w:tabs>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истребование документов</w:t>
      </w:r>
      <w:r w:rsidR="00F66DB4" w:rsidRPr="00B34375">
        <w:rPr>
          <w:rFonts w:ascii="Times New Roman" w:hAnsi="Times New Roman"/>
          <w:color w:val="auto"/>
          <w:sz w:val="28"/>
          <w:szCs w:val="28"/>
        </w:rPr>
        <w:t xml:space="preserve">.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34375" w:rsidRDefault="000E7BBF" w:rsidP="00DD02F9">
      <w:pPr>
        <w:widowControl/>
        <w:tabs>
          <w:tab w:val="left" w:pos="1134"/>
          <w:tab w:val="left" w:pos="9072"/>
          <w:tab w:val="left" w:pos="9923"/>
        </w:tabs>
        <w:ind w:firstLine="709"/>
        <w:jc w:val="both"/>
        <w:rPr>
          <w:rFonts w:ascii="Times New Roman" w:hAnsi="Times New Roman"/>
          <w:color w:val="auto"/>
          <w:sz w:val="28"/>
          <w:szCs w:val="28"/>
        </w:rPr>
      </w:pPr>
      <w:r w:rsidRPr="00B34375">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B34375" w:rsidRDefault="00FA6E69"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 </w:t>
      </w:r>
      <w:r w:rsidR="000E7BBF" w:rsidRPr="00B34375">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sidR="004D5CDB" w:rsidRPr="00B34375">
        <w:rPr>
          <w:rFonts w:ascii="Times New Roman" w:hAnsi="Times New Roman"/>
          <w:sz w:val="28"/>
          <w:szCs w:val="28"/>
        </w:rPr>
        <w:t xml:space="preserve">  </w:t>
      </w:r>
      <w:r w:rsidR="000E7BBF" w:rsidRPr="00B34375">
        <w:rPr>
          <w:rFonts w:ascii="Times New Roman" w:hAnsi="Times New Roman"/>
          <w:sz w:val="28"/>
          <w:szCs w:val="28"/>
        </w:rPr>
        <w:t>инспектор составляет акт контрольного мероприятия (далее также – акт)</w:t>
      </w:r>
      <w:r w:rsidR="00B33824" w:rsidRPr="00B34375">
        <w:rPr>
          <w:rFonts w:ascii="Times New Roman" w:hAnsi="Times New Roman"/>
          <w:sz w:val="28"/>
          <w:szCs w:val="28"/>
        </w:rPr>
        <w:t xml:space="preserve"> по форме, утвержденной приказом Минэкономразвития России от 31.03.2021 № 151</w:t>
      </w:r>
      <w:r w:rsidR="00707B35" w:rsidRPr="00B34375">
        <w:rPr>
          <w:rFonts w:ascii="Times New Roman" w:hAnsi="Times New Roman"/>
          <w:sz w:val="28"/>
          <w:szCs w:val="28"/>
        </w:rPr>
        <w:t xml:space="preserve"> «</w:t>
      </w:r>
      <w:r w:rsidR="00447252" w:rsidRPr="00B34375">
        <w:rPr>
          <w:rFonts w:ascii="Times New Roman" w:hAnsi="Times New Roman"/>
          <w:sz w:val="28"/>
          <w:szCs w:val="28"/>
        </w:rPr>
        <w:t>О типовых формах документов, используемых контрольным (надзорным) органом</w:t>
      </w:r>
      <w:r w:rsidR="00707B35" w:rsidRPr="00B34375">
        <w:rPr>
          <w:rFonts w:ascii="Times New Roman" w:hAnsi="Times New Roman"/>
          <w:sz w:val="28"/>
          <w:szCs w:val="28"/>
        </w:rPr>
        <w:t>»</w:t>
      </w:r>
      <w:r w:rsidR="00B33824" w:rsidRPr="00B34375">
        <w:rPr>
          <w:rFonts w:ascii="Times New Roman" w:hAnsi="Times New Roman"/>
          <w:sz w:val="28"/>
          <w:szCs w:val="28"/>
        </w:rPr>
        <w:t>.</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34375" w:rsidRDefault="000E7BBF" w:rsidP="00DD02F9">
      <w:pPr>
        <w:pStyle w:val="HTML"/>
        <w:tabs>
          <w:tab w:val="left" w:pos="9072"/>
          <w:tab w:val="left" w:pos="9923"/>
        </w:tabs>
        <w:ind w:firstLine="540"/>
        <w:jc w:val="both"/>
        <w:rPr>
          <w:rFonts w:ascii="Times New Roman" w:hAnsi="Times New Roman" w:cs="Times New Roman"/>
          <w:sz w:val="28"/>
          <w:szCs w:val="28"/>
        </w:rPr>
      </w:pPr>
      <w:r w:rsidRPr="00B3437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в акте указывается факт его устранения.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lastRenderedPageBreak/>
        <w:t>4.1.8. Документы, иные материалы, являющиеся доказательствами нарушения обязательных требований, приобщаются к акту.</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Заполненные при проведении контрольного мероприятия проверочные листы должны быть приобщены к акту.</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34375" w:rsidRDefault="006A4650" w:rsidP="00DD02F9">
      <w:pPr>
        <w:pStyle w:val="ConsPlusNormal"/>
        <w:tabs>
          <w:tab w:val="left" w:pos="284"/>
          <w:tab w:val="left" w:pos="9072"/>
          <w:tab w:val="left" w:pos="9923"/>
        </w:tabs>
        <w:ind w:firstLine="0"/>
        <w:jc w:val="center"/>
        <w:rPr>
          <w:sz w:val="28"/>
          <w:szCs w:val="28"/>
        </w:rPr>
      </w:pPr>
    </w:p>
    <w:p w:rsidR="000E7BBF" w:rsidRDefault="000E7BBF" w:rsidP="00DD02F9">
      <w:pPr>
        <w:pStyle w:val="ConsPlusNormal"/>
        <w:tabs>
          <w:tab w:val="left" w:pos="284"/>
          <w:tab w:val="left" w:pos="9072"/>
          <w:tab w:val="left" w:pos="9923"/>
        </w:tabs>
        <w:ind w:firstLine="0"/>
        <w:jc w:val="center"/>
        <w:rPr>
          <w:sz w:val="28"/>
          <w:szCs w:val="28"/>
        </w:rPr>
      </w:pPr>
      <w:r w:rsidRPr="00B34375">
        <w:rPr>
          <w:sz w:val="28"/>
          <w:szCs w:val="28"/>
        </w:rPr>
        <w:t>4.2. Меры, принимаемые Контрольным органом по результатам контрольных мероприятий</w:t>
      </w:r>
    </w:p>
    <w:p w:rsidR="009D49D0" w:rsidRPr="00B34375" w:rsidRDefault="009D49D0" w:rsidP="00DD02F9">
      <w:pPr>
        <w:pStyle w:val="ConsPlusNormal"/>
        <w:tabs>
          <w:tab w:val="left" w:pos="284"/>
          <w:tab w:val="left" w:pos="9072"/>
          <w:tab w:val="left" w:pos="9923"/>
        </w:tabs>
        <w:ind w:firstLine="0"/>
        <w:jc w:val="center"/>
        <w:rPr>
          <w:sz w:val="28"/>
          <w:szCs w:val="28"/>
        </w:rPr>
      </w:pPr>
    </w:p>
    <w:p w:rsidR="000E7BBF" w:rsidRPr="00B34375" w:rsidRDefault="000E7BBF" w:rsidP="00DD02F9">
      <w:pPr>
        <w:widowControl/>
        <w:tabs>
          <w:tab w:val="left" w:pos="9072"/>
          <w:tab w:val="left" w:pos="9923"/>
        </w:tabs>
        <w:autoSpaceDE w:val="0"/>
        <w:autoSpaceDN w:val="0"/>
        <w:adjustRightInd w:val="0"/>
        <w:ind w:firstLine="709"/>
        <w:jc w:val="both"/>
        <w:rPr>
          <w:rFonts w:ascii="Times New Roman" w:hAnsi="Times New Roman"/>
          <w:b/>
          <w:color w:val="FF0000"/>
          <w:sz w:val="28"/>
          <w:szCs w:val="28"/>
        </w:rPr>
      </w:pPr>
      <w:r w:rsidRPr="00B34375">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34375">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4D5CDB" w:rsidRPr="00B34375">
        <w:rPr>
          <w:rFonts w:ascii="Times New Roman" w:eastAsiaTheme="minorHAnsi" w:hAnsi="Times New Roman"/>
          <w:bCs/>
          <w:color w:val="auto"/>
          <w:sz w:val="28"/>
          <w:szCs w:val="28"/>
          <w:lang w:eastAsia="en-US"/>
        </w:rPr>
        <w:t xml:space="preserve"> </w:t>
      </w:r>
      <w:r w:rsidRPr="00B34375">
        <w:rPr>
          <w:rFonts w:ascii="Times New Roman" w:hAnsi="Times New Roman"/>
          <w:sz w:val="28"/>
          <w:szCs w:val="28"/>
        </w:rPr>
        <w:t>обязан:</w:t>
      </w:r>
    </w:p>
    <w:p w:rsidR="000E7BBF" w:rsidRPr="00B34375" w:rsidRDefault="000E7BBF" w:rsidP="00DD02F9">
      <w:pPr>
        <w:pStyle w:val="ConsPlusNormal"/>
        <w:tabs>
          <w:tab w:val="left" w:pos="9072"/>
          <w:tab w:val="left" w:pos="9923"/>
        </w:tabs>
        <w:ind w:firstLine="709"/>
        <w:jc w:val="both"/>
        <w:rPr>
          <w:color w:val="000000"/>
          <w:sz w:val="28"/>
          <w:szCs w:val="28"/>
        </w:rPr>
      </w:pPr>
      <w:r w:rsidRPr="00B34375">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w:t>
      </w:r>
      <w:r w:rsidR="005E09CB" w:rsidRPr="00B34375">
        <w:rPr>
          <w:color w:val="000000"/>
          <w:sz w:val="28"/>
          <w:szCs w:val="28"/>
        </w:rPr>
        <w:t>ральным законом о виде контроля.</w:t>
      </w:r>
    </w:p>
    <w:p w:rsidR="005E09CB" w:rsidRPr="00B34375" w:rsidRDefault="005E09CB" w:rsidP="00DD02F9">
      <w:pPr>
        <w:pStyle w:val="ConsPlusNormal"/>
        <w:tabs>
          <w:tab w:val="left" w:pos="9072"/>
          <w:tab w:val="left" w:pos="9923"/>
        </w:tabs>
        <w:ind w:firstLine="709"/>
        <w:jc w:val="both"/>
        <w:rPr>
          <w:color w:val="000000"/>
          <w:sz w:val="28"/>
          <w:szCs w:val="28"/>
        </w:rPr>
      </w:pPr>
      <w:r w:rsidRPr="00B34375">
        <w:rPr>
          <w:sz w:val="28"/>
          <w:szCs w:val="28"/>
        </w:rPr>
        <w:t>Предписание оформляется по форме согласно приложению 3 к настоящему Положению.</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4D5CDB" w:rsidRPr="00B34375">
        <w:rPr>
          <w:rFonts w:ascii="Times New Roman" w:hAnsi="Times New Roman"/>
          <w:sz w:val="28"/>
          <w:szCs w:val="28"/>
        </w:rPr>
        <w:t xml:space="preserve"> </w:t>
      </w:r>
      <w:r w:rsidRPr="00B34375">
        <w:rPr>
          <w:rFonts w:ascii="Times New Roman" w:hAnsi="Times New Roman"/>
          <w:sz w:val="28"/>
          <w:szCs w:val="28"/>
        </w:rPr>
        <w:t xml:space="preserve">законом ценностям и способах ее предотвращения в случае, если при проведении </w:t>
      </w:r>
      <w:r w:rsidR="00B20D87" w:rsidRPr="00B34375">
        <w:rPr>
          <w:rFonts w:ascii="Times New Roman" w:hAnsi="Times New Roman"/>
          <w:sz w:val="28"/>
          <w:szCs w:val="28"/>
        </w:rPr>
        <w:t>контрольного мероприятия</w:t>
      </w:r>
      <w:r w:rsidR="004D5CDB" w:rsidRPr="00B34375">
        <w:rPr>
          <w:rFonts w:ascii="Times New Roman" w:hAnsi="Times New Roman"/>
          <w:sz w:val="28"/>
          <w:szCs w:val="28"/>
        </w:rPr>
        <w:t xml:space="preserve"> </w:t>
      </w:r>
      <w:r w:rsidRPr="00B34375">
        <w:rPr>
          <w:rFonts w:ascii="Times New Roman" w:hAnsi="Times New Roman"/>
          <w:sz w:val="28"/>
          <w:szCs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B34375">
        <w:rPr>
          <w:rFonts w:ascii="Times New Roman" w:hAnsi="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w:t>
      </w:r>
      <w:r w:rsidR="004D5CDB" w:rsidRPr="00B34375">
        <w:rPr>
          <w:sz w:val="28"/>
          <w:szCs w:val="28"/>
        </w:rPr>
        <w:t xml:space="preserve"> </w:t>
      </w:r>
      <w:r w:rsidR="00B20D87" w:rsidRPr="00B34375">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 рассмотреть вопрос о выдаче рекомендации по соблюдению обязательных требований, проведении ины</w:t>
      </w:r>
      <w:r w:rsidR="00D03202" w:rsidRPr="00B34375">
        <w:rPr>
          <w:sz w:val="28"/>
          <w:szCs w:val="28"/>
        </w:rPr>
        <w:t>х</w:t>
      </w:r>
      <w:r w:rsidRPr="00B34375">
        <w:rPr>
          <w:sz w:val="28"/>
          <w:szCs w:val="28"/>
        </w:rPr>
        <w:t xml:space="preserve"> мероприяти</w:t>
      </w:r>
      <w:r w:rsidR="00D03202" w:rsidRPr="00B34375">
        <w:rPr>
          <w:sz w:val="28"/>
          <w:szCs w:val="28"/>
        </w:rPr>
        <w:t>й</w:t>
      </w:r>
      <w:r w:rsidRPr="00B34375">
        <w:rPr>
          <w:sz w:val="28"/>
          <w:szCs w:val="28"/>
        </w:rPr>
        <w:t>, направленны</w:t>
      </w:r>
      <w:r w:rsidR="00D03202" w:rsidRPr="00B34375">
        <w:rPr>
          <w:sz w:val="28"/>
          <w:szCs w:val="28"/>
        </w:rPr>
        <w:t>х</w:t>
      </w:r>
      <w:r w:rsidRPr="00B34375">
        <w:rPr>
          <w:sz w:val="28"/>
          <w:szCs w:val="28"/>
        </w:rPr>
        <w:t xml:space="preserve"> на профилактику рисков причинения вреда (ущерба) охраняемым законом ценностям.</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B34375">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4.3. Плановые контрольные мероприятия</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vertAlign w:val="superscript"/>
        </w:rPr>
      </w:pPr>
      <w:r w:rsidRPr="00B34375">
        <w:rPr>
          <w:rFonts w:ascii="Times New Roman" w:hAnsi="Times New Roman"/>
          <w:sz w:val="28"/>
          <w:szCs w:val="28"/>
        </w:rPr>
        <w:t>4.3.3. Контрольный орган может проводить следующие виды плановых контрольных мероприятий: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инспекционный визит;</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документарная проверка;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выездная проверка.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отношении объектов, относящихся к категории высокого риска, проводятся: </w:t>
      </w:r>
      <w:bookmarkStart w:id="3" w:name="_Hlk74153530"/>
      <w:r w:rsidR="005A4F5E" w:rsidRPr="00B34375">
        <w:rPr>
          <w:rFonts w:ascii="Times New Roman" w:hAnsi="Times New Roman"/>
          <w:sz w:val="28"/>
          <w:szCs w:val="28"/>
        </w:rPr>
        <w:t>инспекционный визит, 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004D5CDB" w:rsidRPr="00B34375">
        <w:rPr>
          <w:rFonts w:ascii="Times New Roman" w:hAnsi="Times New Roman"/>
          <w:sz w:val="28"/>
          <w:szCs w:val="28"/>
        </w:rPr>
        <w:t>.</w:t>
      </w:r>
      <w:bookmarkEnd w:id="3"/>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отношении объектов, относящихся к категории среднего риска, проводятся: </w:t>
      </w:r>
      <w:r w:rsidR="005A4F5E" w:rsidRPr="00B34375">
        <w:rPr>
          <w:rFonts w:ascii="Times New Roman" w:hAnsi="Times New Roman"/>
          <w:sz w:val="28"/>
          <w:szCs w:val="28"/>
        </w:rPr>
        <w:t>инспекционный визит,</w:t>
      </w:r>
      <w:r w:rsidR="004D5CDB" w:rsidRPr="00B34375">
        <w:rPr>
          <w:rFonts w:ascii="Times New Roman" w:hAnsi="Times New Roman"/>
          <w:sz w:val="28"/>
          <w:szCs w:val="28"/>
        </w:rPr>
        <w:t xml:space="preserve"> </w:t>
      </w:r>
      <w:r w:rsidR="005A4F5E" w:rsidRPr="00B34375">
        <w:rPr>
          <w:rFonts w:ascii="Times New Roman" w:hAnsi="Times New Roman"/>
          <w:sz w:val="28"/>
          <w:szCs w:val="28"/>
        </w:rPr>
        <w:t>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Pr="00B34375">
        <w:rPr>
          <w:rFonts w:ascii="Times New Roman" w:hAnsi="Times New Roman"/>
          <w:sz w:val="28"/>
          <w:szCs w:val="28"/>
        </w:rPr>
        <w:t>.</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отношении объектов, относящихся к категории умеренного риска, проводятся:</w:t>
      </w:r>
      <w:r w:rsidR="005A4F5E" w:rsidRPr="00B34375">
        <w:rPr>
          <w:rFonts w:ascii="Times New Roman" w:hAnsi="Times New Roman"/>
          <w:sz w:val="28"/>
          <w:szCs w:val="28"/>
        </w:rPr>
        <w:t xml:space="preserve"> инспекционный визит,</w:t>
      </w:r>
      <w:r w:rsidR="004D5CDB" w:rsidRPr="00B34375">
        <w:rPr>
          <w:rFonts w:ascii="Times New Roman" w:hAnsi="Times New Roman"/>
          <w:sz w:val="28"/>
          <w:szCs w:val="28"/>
        </w:rPr>
        <w:t xml:space="preserve"> </w:t>
      </w:r>
      <w:r w:rsidR="005A4F5E" w:rsidRPr="00B34375">
        <w:rPr>
          <w:rFonts w:ascii="Times New Roman" w:hAnsi="Times New Roman"/>
          <w:sz w:val="28"/>
          <w:szCs w:val="28"/>
        </w:rPr>
        <w:t>документарная проверка,</w:t>
      </w:r>
      <w:r w:rsidR="004D5CDB" w:rsidRPr="00B34375">
        <w:rPr>
          <w:rFonts w:ascii="Times New Roman" w:hAnsi="Times New Roman"/>
          <w:sz w:val="28"/>
          <w:szCs w:val="28"/>
        </w:rPr>
        <w:t xml:space="preserve"> </w:t>
      </w:r>
      <w:r w:rsidR="005A4F5E" w:rsidRPr="00B34375">
        <w:rPr>
          <w:rFonts w:ascii="Times New Roman" w:hAnsi="Times New Roman"/>
          <w:sz w:val="28"/>
          <w:szCs w:val="28"/>
        </w:rPr>
        <w:t>выездная проверка</w:t>
      </w:r>
      <w:r w:rsidRPr="00B34375">
        <w:rPr>
          <w:rFonts w:ascii="Times New Roman" w:hAnsi="Times New Roman"/>
          <w:sz w:val="28"/>
          <w:szCs w:val="28"/>
        </w:rPr>
        <w:t>.</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color w:val="auto"/>
          <w:sz w:val="28"/>
          <w:szCs w:val="28"/>
        </w:rPr>
      </w:pPr>
      <w:r w:rsidRPr="00B34375">
        <w:rPr>
          <w:rFonts w:ascii="Times New Roman" w:hAnsi="Times New Roman"/>
          <w:color w:val="auto"/>
          <w:sz w:val="28"/>
          <w:szCs w:val="28"/>
        </w:rPr>
        <w:t>для категории высокого риска - один раз в 2 года;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trike/>
          <w:color w:val="auto"/>
          <w:sz w:val="28"/>
          <w:szCs w:val="28"/>
        </w:rPr>
      </w:pPr>
      <w:r w:rsidRPr="00B34375">
        <w:rPr>
          <w:rFonts w:ascii="Times New Roman" w:hAnsi="Times New Roman"/>
          <w:color w:val="auto"/>
          <w:sz w:val="28"/>
          <w:szCs w:val="28"/>
        </w:rPr>
        <w:t>для категории среднего риска - один раз в 3 года;</w:t>
      </w:r>
    </w:p>
    <w:p w:rsidR="000E7BBF" w:rsidRPr="00B34375" w:rsidRDefault="000E7BBF" w:rsidP="00DD02F9">
      <w:pPr>
        <w:tabs>
          <w:tab w:val="left" w:pos="9072"/>
          <w:tab w:val="left" w:pos="9923"/>
        </w:tabs>
        <w:autoSpaceDE w:val="0"/>
        <w:autoSpaceDN w:val="0"/>
        <w:adjustRightInd w:val="0"/>
        <w:ind w:firstLine="709"/>
        <w:jc w:val="both"/>
        <w:rPr>
          <w:rFonts w:ascii="Times New Roman" w:hAnsi="Times New Roman"/>
          <w:strike/>
          <w:color w:val="auto"/>
          <w:sz w:val="28"/>
          <w:szCs w:val="28"/>
        </w:rPr>
      </w:pPr>
      <w:r w:rsidRPr="00B34375">
        <w:rPr>
          <w:rFonts w:ascii="Times New Roman" w:hAnsi="Times New Roman"/>
          <w:color w:val="auto"/>
          <w:sz w:val="28"/>
          <w:szCs w:val="28"/>
        </w:rPr>
        <w:t>для категории умеренного риска - один раз в 5 лет;</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Pr="00B34375" w:rsidRDefault="00707B35"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4.3.5. </w:t>
      </w:r>
      <w:r w:rsidR="00D51165" w:rsidRPr="00B34375">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34375" w:rsidRDefault="00D51165" w:rsidP="00DD02F9">
      <w:pPr>
        <w:pStyle w:val="a8"/>
        <w:widowControl/>
        <w:tabs>
          <w:tab w:val="left" w:pos="1134"/>
          <w:tab w:val="left" w:pos="9072"/>
          <w:tab w:val="left" w:pos="9923"/>
        </w:tabs>
        <w:ind w:left="0" w:firstLine="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4.4. Внеплановые контрольные мероприятия</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4.4.3. Внеплановые контрольные мероприятия, за исключением </w:t>
      </w:r>
      <w:r w:rsidRPr="00B34375">
        <w:rPr>
          <w:sz w:val="28"/>
          <w:szCs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4.4.4. </w:t>
      </w:r>
      <w:r w:rsidR="00C06AC1" w:rsidRPr="00B34375">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C1ACF" w:rsidRPr="00B34375" w:rsidRDefault="002C1ACF" w:rsidP="00DD02F9">
      <w:pPr>
        <w:widowControl/>
        <w:tabs>
          <w:tab w:val="left" w:pos="1134"/>
          <w:tab w:val="left" w:pos="9072"/>
          <w:tab w:val="left" w:pos="9923"/>
        </w:tabs>
        <w:jc w:val="center"/>
        <w:rPr>
          <w:rFonts w:ascii="Times New Roman" w:hAnsi="Times New Roman"/>
          <w:color w:val="auto"/>
          <w:sz w:val="28"/>
          <w:szCs w:val="28"/>
        </w:rPr>
      </w:pPr>
    </w:p>
    <w:p w:rsidR="000E7BBF" w:rsidRDefault="000E7BBF" w:rsidP="00DD02F9">
      <w:pPr>
        <w:widowControl/>
        <w:tabs>
          <w:tab w:val="left" w:pos="1134"/>
          <w:tab w:val="left" w:pos="9072"/>
          <w:tab w:val="left" w:pos="9923"/>
        </w:tabs>
        <w:jc w:val="center"/>
        <w:rPr>
          <w:rFonts w:ascii="Times New Roman" w:hAnsi="Times New Roman"/>
          <w:color w:val="auto"/>
          <w:sz w:val="28"/>
          <w:szCs w:val="28"/>
        </w:rPr>
      </w:pPr>
      <w:r w:rsidRPr="00B34375">
        <w:rPr>
          <w:rFonts w:ascii="Times New Roman" w:hAnsi="Times New Roman"/>
          <w:color w:val="auto"/>
          <w:sz w:val="28"/>
          <w:szCs w:val="28"/>
        </w:rPr>
        <w:t>4.5. Документарная проверка</w:t>
      </w:r>
    </w:p>
    <w:p w:rsidR="009D49D0" w:rsidRPr="00B34375" w:rsidRDefault="009D49D0" w:rsidP="00DD02F9">
      <w:pPr>
        <w:widowControl/>
        <w:tabs>
          <w:tab w:val="left" w:pos="1134"/>
          <w:tab w:val="left" w:pos="9072"/>
          <w:tab w:val="left" w:pos="9923"/>
        </w:tabs>
        <w:jc w:val="center"/>
        <w:rPr>
          <w:rFonts w:ascii="Times New Roman" w:hAnsi="Times New Roman"/>
          <w:color w:val="auto"/>
          <w:sz w:val="28"/>
          <w:szCs w:val="28"/>
        </w:rPr>
      </w:pP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4.5.3. Срок проведения документарной проверки не может превышать десять рабочих дней.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указанный срок не включается период с момента: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2) период с момента направления контролируемому лицу информации Контрольного органа: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о выявлении ошибок и (или) противоречий в представленных контролируемым лицом документах;</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4.5.4 Перечень допустимых контрольных действий</w:t>
      </w:r>
      <w:r w:rsidR="004D5CDB" w:rsidRPr="00B34375">
        <w:rPr>
          <w:rFonts w:ascii="Times New Roman" w:hAnsi="Times New Roman"/>
          <w:sz w:val="28"/>
          <w:szCs w:val="28"/>
        </w:rPr>
        <w:t>,</w:t>
      </w:r>
      <w:r w:rsidRPr="00B34375">
        <w:rPr>
          <w:rFonts w:ascii="Times New Roman" w:hAnsi="Times New Roman"/>
          <w:sz w:val="28"/>
          <w:szCs w:val="28"/>
        </w:rPr>
        <w:t xml:space="preserve"> совершаемых в ходе документарной проверки:</w:t>
      </w:r>
    </w:p>
    <w:p w:rsidR="000E7BBF" w:rsidRPr="00B34375" w:rsidRDefault="000E7BBF" w:rsidP="00DD02F9">
      <w:pPr>
        <w:pStyle w:val="ConsPlusNormal"/>
        <w:tabs>
          <w:tab w:val="left" w:pos="9072"/>
          <w:tab w:val="left" w:pos="9923"/>
        </w:tabs>
        <w:ind w:firstLine="709"/>
        <w:jc w:val="both"/>
        <w:rPr>
          <w:sz w:val="28"/>
          <w:szCs w:val="28"/>
        </w:rPr>
      </w:pPr>
      <w:bookmarkStart w:id="4" w:name="_Hlk73716001"/>
      <w:r w:rsidRPr="00B34375">
        <w:rPr>
          <w:sz w:val="28"/>
          <w:szCs w:val="28"/>
        </w:rPr>
        <w:t>1) истребование документов;</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получение письменных объяснений</w:t>
      </w:r>
      <w:r w:rsidR="00042049" w:rsidRPr="00B34375">
        <w:rPr>
          <w:sz w:val="28"/>
          <w:szCs w:val="28"/>
        </w:rPr>
        <w:t>.</w:t>
      </w:r>
      <w:bookmarkEnd w:id="4"/>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4.5.5.</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Контролируемое лицо </w:t>
      </w:r>
      <w:r w:rsidR="00B20D87" w:rsidRPr="00B34375">
        <w:rPr>
          <w:rFonts w:ascii="Times New Roman" w:hAnsi="Times New Roman" w:cs="Times New Roman"/>
          <w:sz w:val="28"/>
          <w:szCs w:val="28"/>
        </w:rPr>
        <w:t>в срок, указанный в требовании о представлении документов,</w:t>
      </w:r>
      <w:r w:rsidR="004D5CDB" w:rsidRPr="00B34375">
        <w:rPr>
          <w:rFonts w:ascii="Times New Roman" w:hAnsi="Times New Roman" w:cs="Times New Roman"/>
          <w:sz w:val="28"/>
          <w:szCs w:val="28"/>
        </w:rPr>
        <w:t xml:space="preserve"> </w:t>
      </w:r>
      <w:r w:rsidRPr="00B34375">
        <w:rPr>
          <w:rFonts w:ascii="Times New Roman" w:hAnsi="Times New Roman" w:cs="Times New Roman"/>
          <w:sz w:val="28"/>
          <w:szCs w:val="28"/>
        </w:rPr>
        <w:t xml:space="preserve">направляет </w:t>
      </w:r>
      <w:proofErr w:type="spellStart"/>
      <w:r w:rsidRPr="00B34375">
        <w:rPr>
          <w:rFonts w:ascii="Times New Roman" w:hAnsi="Times New Roman" w:cs="Times New Roman"/>
          <w:sz w:val="28"/>
          <w:szCs w:val="28"/>
        </w:rPr>
        <w:t>истребуемые</w:t>
      </w:r>
      <w:proofErr w:type="spellEnd"/>
      <w:r w:rsidRPr="00B34375">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34375">
        <w:rPr>
          <w:rFonts w:ascii="Times New Roman" w:hAnsi="Times New Roman" w:cs="Times New Roman"/>
          <w:sz w:val="28"/>
          <w:szCs w:val="28"/>
        </w:rPr>
        <w:t>истребуемые</w:t>
      </w:r>
      <w:proofErr w:type="spellEnd"/>
      <w:r w:rsidRPr="00B34375">
        <w:rPr>
          <w:rFonts w:ascii="Times New Roman" w:hAnsi="Times New Roman" w:cs="Times New Roman"/>
          <w:sz w:val="28"/>
          <w:szCs w:val="28"/>
        </w:rPr>
        <w:t xml:space="preserve"> документы.</w:t>
      </w:r>
    </w:p>
    <w:p w:rsidR="000E7BBF" w:rsidRPr="00B34375" w:rsidRDefault="000E7BBF" w:rsidP="00DD02F9">
      <w:pPr>
        <w:pStyle w:val="HTML"/>
        <w:tabs>
          <w:tab w:val="left" w:pos="9072"/>
          <w:tab w:val="left" w:pos="9923"/>
        </w:tabs>
        <w:ind w:firstLine="709"/>
        <w:jc w:val="both"/>
        <w:rPr>
          <w:rFonts w:ascii="Times New Roman" w:hAnsi="Times New Roman" w:cs="Times New Roman"/>
          <w:b/>
          <w:sz w:val="28"/>
          <w:szCs w:val="28"/>
        </w:rPr>
      </w:pPr>
      <w:r w:rsidRPr="00B34375">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34375" w:rsidRDefault="000E7BBF" w:rsidP="00DD02F9">
      <w:pPr>
        <w:pStyle w:val="ConsPlusNormal"/>
        <w:tabs>
          <w:tab w:val="left" w:pos="9072"/>
          <w:tab w:val="left" w:pos="9923"/>
        </w:tabs>
        <w:ind w:firstLine="709"/>
        <w:jc w:val="both"/>
        <w:rPr>
          <w:strike/>
          <w:sz w:val="28"/>
          <w:szCs w:val="28"/>
        </w:rPr>
      </w:pPr>
      <w:r w:rsidRPr="00B34375">
        <w:rPr>
          <w:sz w:val="28"/>
          <w:szCs w:val="28"/>
        </w:rPr>
        <w:t>4.5.6. Письменные объяснения могут быть запрошены инспектором от контролируемого лица или его представителя, свидетелей.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Указанные лица предоставляют инспектору письменные объяснения в свободной форме не позднее двух</w:t>
      </w:r>
      <w:r w:rsidR="00F32B56" w:rsidRPr="00B34375">
        <w:rPr>
          <w:sz w:val="28"/>
          <w:szCs w:val="28"/>
        </w:rPr>
        <w:t xml:space="preserve"> </w:t>
      </w:r>
      <w:r w:rsidRPr="00B34375">
        <w:rPr>
          <w:sz w:val="28"/>
          <w:szCs w:val="28"/>
        </w:rPr>
        <w:t xml:space="preserve"> рабочих дней до даты завершения проверки.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34375" w:rsidRDefault="000E7BBF" w:rsidP="00DD02F9">
      <w:pPr>
        <w:pStyle w:val="ConsPlusNormal"/>
        <w:tabs>
          <w:tab w:val="left" w:pos="9072"/>
          <w:tab w:val="left" w:pos="9923"/>
        </w:tabs>
        <w:ind w:firstLine="709"/>
        <w:jc w:val="both"/>
        <w:rPr>
          <w:b/>
          <w:sz w:val="28"/>
          <w:szCs w:val="28"/>
        </w:rPr>
      </w:pPr>
      <w:r w:rsidRPr="00B34375">
        <w:rPr>
          <w:sz w:val="28"/>
          <w:szCs w:val="28"/>
        </w:rPr>
        <w:t>4.5.</w:t>
      </w:r>
      <w:r w:rsidR="00F32B56" w:rsidRPr="00B34375">
        <w:rPr>
          <w:sz w:val="28"/>
          <w:szCs w:val="28"/>
        </w:rPr>
        <w:t>7</w:t>
      </w:r>
      <w:r w:rsidRPr="00B34375">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4.5.</w:t>
      </w:r>
      <w:r w:rsidR="00F32B56" w:rsidRPr="00B34375">
        <w:rPr>
          <w:sz w:val="28"/>
          <w:szCs w:val="28"/>
        </w:rPr>
        <w:t>8</w:t>
      </w:r>
      <w:r w:rsidRPr="00B34375">
        <w:rPr>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4.5.</w:t>
      </w:r>
      <w:r w:rsidR="00F32B56" w:rsidRPr="00B34375">
        <w:rPr>
          <w:rFonts w:ascii="Times New Roman" w:hAnsi="Times New Roman"/>
          <w:sz w:val="28"/>
          <w:szCs w:val="28"/>
        </w:rPr>
        <w:t>9</w:t>
      </w:r>
      <w:r w:rsidRPr="00B34375">
        <w:rPr>
          <w:rFonts w:ascii="Times New Roman" w:hAnsi="Times New Roman"/>
          <w:sz w:val="28"/>
          <w:szCs w:val="28"/>
        </w:rPr>
        <w:t>. Внеплановая документарная проверка проводится без согласования с органами прокуратуры.</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p>
    <w:p w:rsidR="000E7BBF" w:rsidRDefault="000E7BBF" w:rsidP="00DD02F9">
      <w:pPr>
        <w:pStyle w:val="a8"/>
        <w:widowControl/>
        <w:tabs>
          <w:tab w:val="left" w:pos="1134"/>
          <w:tab w:val="left" w:pos="9072"/>
          <w:tab w:val="left" w:pos="9923"/>
        </w:tabs>
        <w:ind w:left="0"/>
        <w:jc w:val="center"/>
        <w:rPr>
          <w:rFonts w:ascii="Times New Roman" w:hAnsi="Times New Roman"/>
          <w:sz w:val="28"/>
          <w:szCs w:val="28"/>
        </w:rPr>
      </w:pPr>
      <w:r w:rsidRPr="00B34375">
        <w:rPr>
          <w:rFonts w:ascii="Times New Roman" w:hAnsi="Times New Roman"/>
          <w:sz w:val="28"/>
          <w:szCs w:val="28"/>
        </w:rPr>
        <w:t>4.6. Выездная проверка</w:t>
      </w:r>
    </w:p>
    <w:p w:rsidR="009D49D0" w:rsidRPr="00B34375" w:rsidRDefault="009D49D0" w:rsidP="00DD02F9">
      <w:pPr>
        <w:pStyle w:val="a8"/>
        <w:widowControl/>
        <w:tabs>
          <w:tab w:val="left" w:pos="1134"/>
          <w:tab w:val="left" w:pos="9072"/>
          <w:tab w:val="left" w:pos="9923"/>
        </w:tabs>
        <w:ind w:left="0"/>
        <w:jc w:val="center"/>
        <w:rPr>
          <w:rFonts w:ascii="Times New Roman" w:hAnsi="Times New Roman"/>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trike/>
          <w:color w:val="FF0000"/>
          <w:sz w:val="28"/>
          <w:szCs w:val="28"/>
        </w:rPr>
      </w:pPr>
      <w:r w:rsidRPr="00B34375">
        <w:rPr>
          <w:rFonts w:ascii="Times New Roman" w:hAnsi="Times New Roman"/>
          <w:sz w:val="28"/>
          <w:szCs w:val="28"/>
        </w:rPr>
        <w:t>4.6.2. Выездная проверка проводится в случае, если не представляется возможным:</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34375">
        <w:rPr>
          <w:rFonts w:ascii="Times New Roman" w:hAnsi="Times New Roman" w:cs="Times New Roman"/>
          <w:sz w:val="28"/>
          <w:szCs w:val="28"/>
        </w:rPr>
        <w:t>6</w:t>
      </w:r>
      <w:r w:rsidRPr="00B34375">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4.6.6. Срок проведения выездной проверки составляет не более десяти рабочих дней.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4.6.7. Перечень допустимых контрольных действий в ходе выездной проверки:</w:t>
      </w:r>
    </w:p>
    <w:p w:rsidR="000E7BBF" w:rsidRPr="00B34375" w:rsidRDefault="000E7BBF" w:rsidP="00DD02F9">
      <w:pPr>
        <w:pStyle w:val="ConsPlusNormal"/>
        <w:tabs>
          <w:tab w:val="left" w:pos="9072"/>
          <w:tab w:val="left" w:pos="9923"/>
        </w:tabs>
        <w:ind w:firstLine="709"/>
        <w:jc w:val="both"/>
        <w:rPr>
          <w:sz w:val="28"/>
          <w:szCs w:val="28"/>
        </w:rPr>
      </w:pPr>
      <w:bookmarkStart w:id="5" w:name="_Hlk73715973"/>
      <w:r w:rsidRPr="00B34375">
        <w:rPr>
          <w:sz w:val="28"/>
          <w:szCs w:val="28"/>
        </w:rPr>
        <w:t>1) осмотр;</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опрос;</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 истребование документов;</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 получение письменных объяснений</w:t>
      </w:r>
      <w:r w:rsidR="00810CAF" w:rsidRPr="00B34375">
        <w:rPr>
          <w:sz w:val="28"/>
          <w:szCs w:val="28"/>
        </w:rPr>
        <w:t>.</w:t>
      </w:r>
      <w:bookmarkEnd w:id="5"/>
      <w:r w:rsidR="00810CAF" w:rsidRPr="00B34375">
        <w:rPr>
          <w:sz w:val="28"/>
          <w:szCs w:val="28"/>
        </w:rPr>
        <w:t xml:space="preserve">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По результатам осмотра составляется протокол осмотра.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D8D"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w:t>
      </w:r>
      <w:r w:rsidRPr="00B34375">
        <w:rPr>
          <w:sz w:val="28"/>
          <w:szCs w:val="28"/>
        </w:rPr>
        <w:lastRenderedPageBreak/>
        <w:t xml:space="preserve">нарушений обязательных требований использовать фотосъемку, аудио- и видеозапись, иные способы фиксации доказательств. </w:t>
      </w:r>
      <w:r w:rsidR="00B04D8D" w:rsidRPr="00B34375">
        <w:rPr>
          <w:sz w:val="28"/>
          <w:szCs w:val="28"/>
        </w:rPr>
        <w:t xml:space="preserve"> </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Проведение фотосъемки, аудио- и видеозаписи осуществляется с обязательным уведомлением контролируемого лица.</w:t>
      </w:r>
    </w:p>
    <w:p w:rsidR="00B04D8D" w:rsidRPr="00B34375" w:rsidRDefault="00B04D8D" w:rsidP="009D49D0">
      <w:pPr>
        <w:pStyle w:val="ConsPlusNormal"/>
        <w:tabs>
          <w:tab w:val="left" w:pos="9072"/>
          <w:tab w:val="left" w:pos="9923"/>
        </w:tabs>
        <w:ind w:firstLine="709"/>
        <w:jc w:val="both"/>
        <w:rPr>
          <w:sz w:val="28"/>
          <w:szCs w:val="28"/>
        </w:rPr>
      </w:pPr>
      <w:r w:rsidRPr="00B34375">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04D8D" w:rsidRPr="00B34375" w:rsidRDefault="00B04D8D" w:rsidP="009D49D0">
      <w:pPr>
        <w:widowControl/>
        <w:tabs>
          <w:tab w:val="left" w:pos="9072"/>
          <w:tab w:val="left" w:pos="9923"/>
        </w:tabs>
        <w:autoSpaceDE w:val="0"/>
        <w:autoSpaceDN w:val="0"/>
        <w:adjustRightInd w:val="0"/>
        <w:ind w:firstLine="709"/>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0E7BBF" w:rsidRPr="00B34375" w:rsidRDefault="00B04D8D" w:rsidP="009D49D0">
      <w:pPr>
        <w:pStyle w:val="ConsPlusNormal"/>
        <w:tabs>
          <w:tab w:val="left" w:pos="9072"/>
          <w:tab w:val="left" w:pos="9923"/>
        </w:tabs>
        <w:ind w:firstLine="709"/>
        <w:jc w:val="both"/>
        <w:rPr>
          <w:sz w:val="28"/>
          <w:szCs w:val="28"/>
        </w:rPr>
      </w:pPr>
      <w:r w:rsidRPr="00B34375">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34375" w:rsidRDefault="000E7BBF" w:rsidP="00DD02F9">
      <w:pPr>
        <w:pStyle w:val="ConsPlusNormal"/>
        <w:tabs>
          <w:tab w:val="left" w:pos="9072"/>
          <w:tab w:val="left" w:pos="9923"/>
        </w:tabs>
        <w:ind w:firstLine="709"/>
        <w:jc w:val="both"/>
        <w:rPr>
          <w:color w:val="FF0000"/>
          <w:sz w:val="28"/>
          <w:szCs w:val="28"/>
        </w:rPr>
      </w:pPr>
      <w:r w:rsidRPr="00B34375">
        <w:rPr>
          <w:sz w:val="28"/>
          <w:szCs w:val="28"/>
        </w:rPr>
        <w:t>4.6.11.</w:t>
      </w:r>
      <w:r w:rsidR="00A94358" w:rsidRPr="00B34375">
        <w:rPr>
          <w:sz w:val="28"/>
          <w:szCs w:val="28"/>
        </w:rPr>
        <w:t xml:space="preserve"> </w:t>
      </w:r>
      <w:r w:rsidRPr="00B34375">
        <w:rPr>
          <w:sz w:val="28"/>
          <w:szCs w:val="28"/>
        </w:rPr>
        <w:t xml:space="preserve">Представление контролируемым лицом </w:t>
      </w:r>
      <w:proofErr w:type="spellStart"/>
      <w:r w:rsidRPr="00B34375">
        <w:rPr>
          <w:sz w:val="28"/>
          <w:szCs w:val="28"/>
        </w:rPr>
        <w:t>истребуемых</w:t>
      </w:r>
      <w:proofErr w:type="spellEnd"/>
      <w:r w:rsidRPr="00B34375">
        <w:rPr>
          <w:sz w:val="28"/>
          <w:szCs w:val="28"/>
        </w:rPr>
        <w:t xml:space="preserve"> до</w:t>
      </w:r>
      <w:r w:rsidR="00FA6E69" w:rsidRPr="00B34375">
        <w:rPr>
          <w:sz w:val="28"/>
          <w:szCs w:val="28"/>
        </w:rPr>
        <w:t>кументов, письменных объяснений</w:t>
      </w:r>
      <w:r w:rsidRPr="00B34375">
        <w:rPr>
          <w:sz w:val="28"/>
          <w:szCs w:val="28"/>
        </w:rPr>
        <w:t xml:space="preserve"> </w:t>
      </w:r>
      <w:r w:rsidR="00FA6E69" w:rsidRPr="00B34375">
        <w:rPr>
          <w:sz w:val="28"/>
          <w:szCs w:val="28"/>
        </w:rPr>
        <w:t xml:space="preserve"> </w:t>
      </w:r>
      <w:r w:rsidRPr="00B34375">
        <w:rPr>
          <w:sz w:val="28"/>
          <w:szCs w:val="28"/>
        </w:rPr>
        <w:t xml:space="preserve"> осуществляется в соответствии с пунктами 4.5.5., 4.5.6 и 4.5.7 настоящего Положения.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4.6.12. По окончании проведения выездной проверки инспектор составляет акт выездной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Информация о проведении фотосъемки, аудио- и видеозаписи отражается в акте проверки.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B34375">
        <w:rPr>
          <w:rFonts w:ascii="Times New Roman" w:hAnsi="Times New Roman"/>
          <w:sz w:val="28"/>
          <w:szCs w:val="28"/>
        </w:rPr>
        <w:lastRenderedPageBreak/>
        <w:t xml:space="preserve">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34375">
          <w:rPr>
            <w:rFonts w:ascii="Times New Roman" w:hAnsi="Times New Roman"/>
            <w:sz w:val="28"/>
            <w:szCs w:val="28"/>
          </w:rPr>
          <w:t>частями 4</w:t>
        </w:r>
      </w:hyperlink>
      <w:r w:rsidRPr="00B34375">
        <w:rPr>
          <w:rFonts w:ascii="Times New Roman" w:hAnsi="Times New Roman"/>
          <w:sz w:val="28"/>
          <w:szCs w:val="28"/>
        </w:rPr>
        <w:t xml:space="preserve"> и </w:t>
      </w:r>
      <w:hyperlink r:id="rId13" w:tooltip="Федеральный закон от 31.07.2020 N 248-ФЗ" w:history="1">
        <w:r w:rsidRPr="00B34375">
          <w:rPr>
            <w:rFonts w:ascii="Times New Roman" w:hAnsi="Times New Roman"/>
            <w:sz w:val="28"/>
            <w:szCs w:val="28"/>
          </w:rPr>
          <w:t>5 статьи 21</w:t>
        </w:r>
      </w:hyperlink>
      <w:r w:rsidRPr="00B34375">
        <w:rPr>
          <w:rFonts w:ascii="Times New Roman" w:hAnsi="Times New Roman"/>
          <w:sz w:val="28"/>
          <w:szCs w:val="28"/>
        </w:rPr>
        <w:t xml:space="preserve">Федеральным законом .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1) временной нетрудоспособности;</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0E7BBF" w:rsidRPr="00B34375" w:rsidRDefault="000E7BBF" w:rsidP="00DD02F9">
      <w:pPr>
        <w:widowControl/>
        <w:tabs>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34375" w:rsidRDefault="000E7BBF" w:rsidP="00DD02F9">
      <w:pPr>
        <w:tabs>
          <w:tab w:val="left" w:pos="9072"/>
          <w:tab w:val="left" w:pos="9923"/>
        </w:tabs>
        <w:suppressAutoHyphens/>
        <w:ind w:firstLine="709"/>
        <w:jc w:val="both"/>
        <w:rPr>
          <w:rFonts w:ascii="Times New Roman" w:hAnsi="Times New Roman"/>
          <w:sz w:val="28"/>
          <w:szCs w:val="28"/>
        </w:rPr>
      </w:pPr>
      <w:r w:rsidRPr="00B34375">
        <w:rPr>
          <w:rFonts w:ascii="Times New Roman" w:hAnsi="Times New Roman"/>
          <w:sz w:val="28"/>
          <w:szCs w:val="28"/>
        </w:rPr>
        <w:t>4) нахождения в служебной командировке.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34375" w:rsidRDefault="000E7BBF" w:rsidP="00DD02F9">
      <w:pPr>
        <w:pStyle w:val="ConsPlusNormal"/>
        <w:tabs>
          <w:tab w:val="left" w:pos="9072"/>
          <w:tab w:val="left" w:pos="9923"/>
        </w:tabs>
        <w:ind w:firstLine="709"/>
        <w:jc w:val="both"/>
        <w:rPr>
          <w:i/>
          <w:color w:val="FF0000"/>
          <w:sz w:val="28"/>
          <w:szCs w:val="28"/>
        </w:rPr>
      </w:pPr>
    </w:p>
    <w:p w:rsidR="000E7BBF" w:rsidRDefault="000E7BBF" w:rsidP="00DD02F9">
      <w:pPr>
        <w:pStyle w:val="ConsPlusNormal"/>
        <w:tabs>
          <w:tab w:val="left" w:pos="284"/>
          <w:tab w:val="left" w:pos="9072"/>
          <w:tab w:val="left" w:pos="9923"/>
        </w:tabs>
        <w:ind w:firstLine="0"/>
        <w:jc w:val="center"/>
        <w:rPr>
          <w:sz w:val="28"/>
          <w:szCs w:val="28"/>
        </w:rPr>
      </w:pPr>
      <w:r w:rsidRPr="00B34375">
        <w:rPr>
          <w:sz w:val="28"/>
          <w:szCs w:val="28"/>
        </w:rPr>
        <w:t>4.7. Инспекционный визит</w:t>
      </w:r>
    </w:p>
    <w:p w:rsidR="008927AF" w:rsidRPr="00B34375" w:rsidRDefault="008927AF" w:rsidP="00DD02F9">
      <w:pPr>
        <w:pStyle w:val="ConsPlusNormal"/>
        <w:tabs>
          <w:tab w:val="left" w:pos="284"/>
          <w:tab w:val="left" w:pos="9072"/>
          <w:tab w:val="left" w:pos="9923"/>
        </w:tabs>
        <w:ind w:firstLine="0"/>
        <w:jc w:val="center"/>
        <w:rPr>
          <w:sz w:val="28"/>
          <w:szCs w:val="28"/>
        </w:rPr>
      </w:pP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4.7.2. Перечень допустимых контрольных действий в ходе инспекционного визита:</w:t>
      </w:r>
    </w:p>
    <w:p w:rsidR="000E7BBF" w:rsidRPr="00B34375" w:rsidRDefault="000E7BBF" w:rsidP="00DD02F9">
      <w:pPr>
        <w:pStyle w:val="ConsPlusNormal"/>
        <w:tabs>
          <w:tab w:val="left" w:pos="9072"/>
          <w:tab w:val="left" w:pos="9923"/>
        </w:tabs>
        <w:ind w:firstLine="709"/>
        <w:jc w:val="both"/>
        <w:rPr>
          <w:sz w:val="28"/>
          <w:szCs w:val="28"/>
        </w:rPr>
      </w:pPr>
      <w:bookmarkStart w:id="6" w:name="_Hlk73715943"/>
      <w:r w:rsidRPr="00B34375">
        <w:rPr>
          <w:sz w:val="28"/>
          <w:szCs w:val="28"/>
        </w:rPr>
        <w:t>а) осмотр;</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б) опрос;</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в) получение письменных объяснений;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г) истребование документов</w:t>
      </w:r>
      <w:bookmarkEnd w:id="6"/>
      <w:r w:rsidRPr="00B34375">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34375" w:rsidRDefault="000E7BBF" w:rsidP="00DD02F9">
      <w:pPr>
        <w:pStyle w:val="ConsPlusNormal"/>
        <w:tabs>
          <w:tab w:val="left" w:pos="9072"/>
          <w:tab w:val="left" w:pos="9923"/>
        </w:tabs>
        <w:ind w:firstLine="709"/>
        <w:jc w:val="both"/>
        <w:rPr>
          <w:color w:val="FF0000"/>
          <w:sz w:val="28"/>
          <w:szCs w:val="28"/>
        </w:rPr>
      </w:pPr>
      <w:r w:rsidRPr="00B34375">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34375" w:rsidRDefault="00625F54" w:rsidP="00DD02F9">
      <w:pPr>
        <w:pStyle w:val="ConsPlusNormal"/>
        <w:tabs>
          <w:tab w:val="left" w:pos="9072"/>
          <w:tab w:val="left" w:pos="9923"/>
        </w:tabs>
        <w:ind w:firstLine="709"/>
        <w:jc w:val="both"/>
        <w:rPr>
          <w:sz w:val="28"/>
          <w:szCs w:val="28"/>
        </w:rPr>
      </w:pPr>
      <w:r w:rsidRPr="00B34375">
        <w:rPr>
          <w:sz w:val="28"/>
          <w:szCs w:val="28"/>
        </w:rPr>
        <w:t>4.7.9. Контрольные</w:t>
      </w:r>
      <w:r w:rsidR="00C06AC1" w:rsidRPr="00B34375">
        <w:rPr>
          <w:sz w:val="28"/>
          <w:szCs w:val="28"/>
        </w:rPr>
        <w:t xml:space="preserve"> действия</w:t>
      </w:r>
      <w:r w:rsidRPr="00B34375">
        <w:rPr>
          <w:sz w:val="28"/>
          <w:szCs w:val="28"/>
        </w:rPr>
        <w:t>, предусмотренные пунктом 4.7.2 настоящего Положения, осуществляются в соответствии с пунктами 4.5.5, 4.5.6, 4.6.8 - 4.6.10 настоящего Положения.</w:t>
      </w:r>
    </w:p>
    <w:p w:rsidR="003E666D" w:rsidRPr="00B34375" w:rsidRDefault="003E666D" w:rsidP="00DD02F9">
      <w:pPr>
        <w:pStyle w:val="ConsPlusNormal"/>
        <w:tabs>
          <w:tab w:val="left" w:pos="9072"/>
          <w:tab w:val="left" w:pos="9923"/>
        </w:tabs>
        <w:ind w:firstLine="709"/>
        <w:jc w:val="center"/>
        <w:rPr>
          <w:sz w:val="28"/>
          <w:szCs w:val="28"/>
        </w:rPr>
      </w:pPr>
    </w:p>
    <w:p w:rsidR="000E7BBF" w:rsidRDefault="000E7BBF" w:rsidP="00DD02F9">
      <w:pPr>
        <w:pStyle w:val="ConsPlusNormal"/>
        <w:tabs>
          <w:tab w:val="left" w:pos="9072"/>
          <w:tab w:val="left" w:pos="9923"/>
        </w:tabs>
        <w:ind w:firstLine="709"/>
        <w:jc w:val="center"/>
        <w:rPr>
          <w:sz w:val="28"/>
          <w:szCs w:val="28"/>
        </w:rPr>
      </w:pPr>
      <w:r w:rsidRPr="00B34375">
        <w:rPr>
          <w:sz w:val="28"/>
          <w:szCs w:val="28"/>
        </w:rPr>
        <w:t>4.8. Наблюдение за соблюдением обязательных требований (мониторинг безопасности)</w:t>
      </w:r>
    </w:p>
    <w:p w:rsidR="008927AF" w:rsidRPr="00B34375" w:rsidRDefault="008927AF" w:rsidP="00DD02F9">
      <w:pPr>
        <w:pStyle w:val="ConsPlusNormal"/>
        <w:tabs>
          <w:tab w:val="left" w:pos="9072"/>
          <w:tab w:val="left" w:pos="9923"/>
        </w:tabs>
        <w:ind w:firstLine="709"/>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34375">
        <w:rPr>
          <w:rFonts w:ascii="Times New Roman" w:hAnsi="Times New Roman"/>
          <w:sz w:val="28"/>
          <w:szCs w:val="28"/>
        </w:rPr>
        <w:t>данных из сети «</w:t>
      </w:r>
      <w:r w:rsidRPr="00B34375">
        <w:rPr>
          <w:rFonts w:ascii="Times New Roman" w:hAnsi="Times New Roman"/>
          <w:sz w:val="28"/>
          <w:szCs w:val="28"/>
        </w:rPr>
        <w:t>Интернет</w:t>
      </w:r>
      <w:r w:rsidR="00D51060" w:rsidRPr="00B34375">
        <w:rPr>
          <w:rFonts w:ascii="Times New Roman" w:hAnsi="Times New Roman"/>
          <w:sz w:val="28"/>
          <w:szCs w:val="28"/>
        </w:rPr>
        <w:t>»</w:t>
      </w:r>
      <w:r w:rsidRPr="00B34375">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решение об объявлении предостережения;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34375" w:rsidRDefault="000E7BBF" w:rsidP="00DD02F9">
      <w:pPr>
        <w:pStyle w:val="ConsPlusNormal"/>
        <w:tabs>
          <w:tab w:val="left" w:pos="9072"/>
          <w:tab w:val="left" w:pos="9923"/>
        </w:tabs>
        <w:ind w:firstLine="709"/>
        <w:jc w:val="both"/>
        <w:rPr>
          <w:sz w:val="28"/>
          <w:szCs w:val="28"/>
        </w:rPr>
      </w:pPr>
    </w:p>
    <w:p w:rsidR="000E7BBF" w:rsidRDefault="000E7BBF" w:rsidP="00DD02F9">
      <w:pPr>
        <w:pStyle w:val="ConsPlusNormal"/>
        <w:tabs>
          <w:tab w:val="left" w:pos="9072"/>
          <w:tab w:val="left" w:pos="9923"/>
        </w:tabs>
        <w:ind w:firstLine="0"/>
        <w:jc w:val="center"/>
        <w:rPr>
          <w:sz w:val="28"/>
          <w:szCs w:val="28"/>
        </w:rPr>
      </w:pPr>
      <w:r w:rsidRPr="00B34375">
        <w:rPr>
          <w:sz w:val="28"/>
          <w:szCs w:val="28"/>
        </w:rPr>
        <w:t>4.9. Выездное обследование</w:t>
      </w:r>
    </w:p>
    <w:p w:rsidR="008927AF" w:rsidRPr="00B34375" w:rsidRDefault="008927AF" w:rsidP="00DD02F9">
      <w:pPr>
        <w:pStyle w:val="ConsPlusNormal"/>
        <w:tabs>
          <w:tab w:val="left" w:pos="9072"/>
          <w:tab w:val="left" w:pos="9923"/>
        </w:tabs>
        <w:ind w:firstLine="0"/>
        <w:jc w:val="center"/>
        <w:rPr>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B34375">
        <w:rPr>
          <w:rFonts w:ascii="Times New Roman" w:hAnsi="Times New Roman"/>
          <w:sz w:val="28"/>
          <w:szCs w:val="28"/>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4.9.3. Выездное обследование проводится без информирования контролируемого лица. </w:t>
      </w:r>
    </w:p>
    <w:p w:rsidR="000E7BBF" w:rsidRPr="00B34375" w:rsidRDefault="000E7BBF" w:rsidP="00DD02F9">
      <w:pPr>
        <w:pStyle w:val="HTML"/>
        <w:tabs>
          <w:tab w:val="left" w:pos="9072"/>
          <w:tab w:val="left" w:pos="9923"/>
        </w:tabs>
        <w:ind w:firstLine="540"/>
        <w:jc w:val="both"/>
        <w:rPr>
          <w:rFonts w:ascii="Times New Roman" w:hAnsi="Times New Roman" w:cs="Times New Roman"/>
          <w:sz w:val="28"/>
          <w:szCs w:val="28"/>
        </w:rPr>
      </w:pPr>
      <w:r w:rsidRPr="00B3437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B34375" w:rsidRDefault="003E666D" w:rsidP="00DD02F9">
      <w:pPr>
        <w:pStyle w:val="ConsPlusNormal"/>
        <w:tabs>
          <w:tab w:val="left" w:pos="9072"/>
          <w:tab w:val="left" w:pos="9923"/>
        </w:tabs>
        <w:ind w:firstLine="0"/>
        <w:jc w:val="center"/>
        <w:rPr>
          <w:b/>
          <w:sz w:val="28"/>
          <w:szCs w:val="28"/>
        </w:rPr>
      </w:pPr>
    </w:p>
    <w:p w:rsidR="000E7BBF" w:rsidRPr="00B34375" w:rsidRDefault="000E7BBF" w:rsidP="00DD02F9">
      <w:pPr>
        <w:pStyle w:val="ConsPlusNormal"/>
        <w:tabs>
          <w:tab w:val="left" w:pos="9072"/>
          <w:tab w:val="left" w:pos="9923"/>
        </w:tabs>
        <w:ind w:firstLine="0"/>
        <w:jc w:val="center"/>
        <w:rPr>
          <w:b/>
          <w:sz w:val="28"/>
          <w:szCs w:val="28"/>
        </w:rPr>
      </w:pPr>
      <w:r w:rsidRPr="00B34375">
        <w:rPr>
          <w:b/>
          <w:sz w:val="28"/>
          <w:szCs w:val="28"/>
        </w:rPr>
        <w:t>5. Досудебное обжалование</w:t>
      </w:r>
    </w:p>
    <w:p w:rsidR="00545F31" w:rsidRPr="00B34375" w:rsidRDefault="00545F31" w:rsidP="00DD02F9">
      <w:pPr>
        <w:pStyle w:val="ConsPlusNormal"/>
        <w:tabs>
          <w:tab w:val="left" w:pos="9072"/>
          <w:tab w:val="left" w:pos="9923"/>
        </w:tabs>
        <w:ind w:firstLine="0"/>
        <w:jc w:val="center"/>
        <w:rPr>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решений о проведении контрольных мероприятий;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действий (бездействия) должностных лиц в рамках контрольных мероприятий.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 Жалоба на предписание Контрольного органа может быть подана в течение </w:t>
      </w:r>
      <w:r w:rsidRPr="00B34375">
        <w:rPr>
          <w:sz w:val="28"/>
          <w:szCs w:val="28"/>
        </w:rPr>
        <w:lastRenderedPageBreak/>
        <w:t>десяти рабочих дней с момента получения контролируемым лицом предписания.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5.8. Руководителем (заместителем руководителя)</w:t>
      </w:r>
      <w:r w:rsidR="00A94358" w:rsidRPr="00B34375">
        <w:rPr>
          <w:sz w:val="28"/>
          <w:szCs w:val="28"/>
        </w:rPr>
        <w:t xml:space="preserve"> </w:t>
      </w:r>
      <w:r w:rsidRPr="00B34375">
        <w:rPr>
          <w:sz w:val="28"/>
          <w:szCs w:val="28"/>
        </w:rPr>
        <w:t>Контрольного органа в срок не позднее двух рабочих дней со дня регистрации жалобы принимается решение: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о приостановлении исполнения обжалуемого решения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2) об отказе в приостановлении исполнения обжалуемого решения Контрольного органа.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B34375" w:rsidRDefault="000E7BBF" w:rsidP="00DD02F9">
      <w:pPr>
        <w:pStyle w:val="a8"/>
        <w:widowControl/>
        <w:tabs>
          <w:tab w:val="left" w:pos="1134"/>
          <w:tab w:val="left" w:pos="9072"/>
          <w:tab w:val="left" w:pos="9923"/>
        </w:tabs>
        <w:ind w:left="709"/>
        <w:jc w:val="both"/>
        <w:rPr>
          <w:rFonts w:ascii="Times New Roman" w:hAnsi="Times New Roman"/>
          <w:sz w:val="28"/>
          <w:szCs w:val="28"/>
        </w:rPr>
      </w:pPr>
      <w:bookmarkStart w:id="11" w:name="Par383"/>
      <w:bookmarkEnd w:id="11"/>
      <w:r w:rsidRPr="00B34375">
        <w:rPr>
          <w:rFonts w:ascii="Times New Roman" w:hAnsi="Times New Roman"/>
          <w:sz w:val="28"/>
          <w:szCs w:val="28"/>
        </w:rPr>
        <w:t>5.9. Жалоба должна содержать:</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 требования контролируемого лица, подавшего жалобу; </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bookmarkStart w:id="12" w:name="Par390"/>
      <w:bookmarkEnd w:id="12"/>
      <w:r w:rsidRPr="00B34375">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B34375">
        <w:rPr>
          <w:sz w:val="28"/>
          <w:szCs w:val="28"/>
        </w:rPr>
        <w:lastRenderedPageBreak/>
        <w:t>информационной системы «Единая система идентификации и аутентификации».</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4) имеется решение суда по вопросам, поставленным в жалобе;</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8) жалоба подана в ненадлежащий орган;</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B34375" w:rsidRDefault="000E7BBF" w:rsidP="00DD02F9">
      <w:pPr>
        <w:widowControl/>
        <w:tabs>
          <w:tab w:val="left" w:pos="1134"/>
          <w:tab w:val="left" w:pos="9072"/>
          <w:tab w:val="left" w:pos="9923"/>
        </w:tabs>
        <w:ind w:firstLine="709"/>
        <w:jc w:val="both"/>
        <w:rPr>
          <w:rFonts w:ascii="Times New Roman" w:hAnsi="Times New Roman"/>
          <w:sz w:val="28"/>
          <w:szCs w:val="28"/>
        </w:rPr>
      </w:pPr>
      <w:r w:rsidRPr="00B34375">
        <w:rPr>
          <w:rFonts w:ascii="Times New Roman" w:hAnsi="Times New Roman"/>
          <w:sz w:val="28"/>
          <w:szCs w:val="28"/>
        </w:rPr>
        <w:t xml:space="preserve">5.15. Жалоба подлежит рассмотрению руководителем </w:t>
      </w:r>
      <w:r w:rsidRPr="00B34375">
        <w:rPr>
          <w:rFonts w:ascii="Times New Roman" w:hAnsi="Times New Roman"/>
          <w:color w:val="auto"/>
          <w:sz w:val="28"/>
          <w:szCs w:val="28"/>
        </w:rPr>
        <w:t xml:space="preserve">(заместителем руководителя) </w:t>
      </w:r>
      <w:r w:rsidRPr="00B34375">
        <w:rPr>
          <w:rFonts w:ascii="Times New Roman" w:hAnsi="Times New Roman"/>
          <w:sz w:val="28"/>
          <w:szCs w:val="28"/>
        </w:rPr>
        <w:t xml:space="preserve">Контрольного органа в течение 20 рабочих дней со дня ее регистрации. </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5.16. Указанный срок может быть продлен на двадцать рабочих дней, в следующих исключительных случаях:</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B34375" w:rsidRDefault="000E7BBF" w:rsidP="00DD02F9">
      <w:pPr>
        <w:pStyle w:val="HTML"/>
        <w:tabs>
          <w:tab w:val="left" w:pos="9072"/>
          <w:tab w:val="left" w:pos="9923"/>
        </w:tabs>
        <w:ind w:firstLine="709"/>
        <w:jc w:val="both"/>
        <w:rPr>
          <w:rFonts w:ascii="Times New Roman" w:hAnsi="Times New Roman" w:cs="Times New Roman"/>
          <w:sz w:val="28"/>
          <w:szCs w:val="28"/>
        </w:rPr>
      </w:pPr>
      <w:r w:rsidRPr="00B34375">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5.20. По итогам рассмотрения жалобы руководитель (заместитель руководителя)</w:t>
      </w:r>
      <w:r w:rsidR="00A94358" w:rsidRPr="00B34375">
        <w:rPr>
          <w:rFonts w:ascii="Times New Roman" w:hAnsi="Times New Roman"/>
          <w:sz w:val="28"/>
          <w:szCs w:val="28"/>
        </w:rPr>
        <w:t xml:space="preserve"> </w:t>
      </w:r>
      <w:r w:rsidRPr="00B34375">
        <w:rPr>
          <w:rFonts w:ascii="Times New Roman" w:hAnsi="Times New Roman"/>
          <w:sz w:val="28"/>
          <w:szCs w:val="28"/>
        </w:rPr>
        <w:t>Контрольного органа принимает одно из следующих решений: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1) оставляет жалобу без удовлетворения;</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2) отменяет решение Контрольного органа полностью или частично;</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3) отменяет решение Контрольного органа полностью и принимает новое решение;</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 xml:space="preserve">4) признает действия (бездействие) должностных лиц </w:t>
      </w:r>
      <w:r w:rsidR="00775BAB" w:rsidRPr="00B34375">
        <w:rPr>
          <w:sz w:val="28"/>
          <w:szCs w:val="28"/>
        </w:rPr>
        <w:t xml:space="preserve">Контрольного органа </w:t>
      </w:r>
      <w:r w:rsidRPr="00B34375">
        <w:rPr>
          <w:sz w:val="28"/>
          <w:szCs w:val="28"/>
        </w:rPr>
        <w:t>незаконными и выносит решение по существу, в том числе об осуществлении при необходимости определенных действий.</w:t>
      </w:r>
    </w:p>
    <w:p w:rsidR="000E7BBF" w:rsidRPr="00B34375" w:rsidRDefault="000E7BBF" w:rsidP="00DD02F9">
      <w:pPr>
        <w:pStyle w:val="ConsPlusNormal"/>
        <w:tabs>
          <w:tab w:val="left" w:pos="9072"/>
          <w:tab w:val="left" w:pos="9923"/>
        </w:tabs>
        <w:ind w:firstLine="709"/>
        <w:jc w:val="both"/>
        <w:rPr>
          <w:sz w:val="28"/>
          <w:szCs w:val="28"/>
        </w:rPr>
      </w:pPr>
      <w:r w:rsidRPr="00B34375">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B34375" w:rsidRDefault="000E7BBF" w:rsidP="00DD02F9">
      <w:pPr>
        <w:pStyle w:val="ConsPlusNormal"/>
        <w:tabs>
          <w:tab w:val="left" w:pos="9072"/>
          <w:tab w:val="left" w:pos="9923"/>
        </w:tabs>
        <w:ind w:firstLine="709"/>
        <w:jc w:val="center"/>
        <w:rPr>
          <w:b/>
          <w:sz w:val="28"/>
          <w:szCs w:val="28"/>
        </w:rPr>
      </w:pPr>
    </w:p>
    <w:p w:rsidR="000E7BBF" w:rsidRPr="00B34375" w:rsidRDefault="000E7BBF" w:rsidP="00DD02F9">
      <w:pPr>
        <w:pStyle w:val="a8"/>
        <w:widowControl/>
        <w:tabs>
          <w:tab w:val="left" w:pos="1134"/>
          <w:tab w:val="left" w:pos="9072"/>
          <w:tab w:val="left" w:pos="9923"/>
        </w:tabs>
        <w:ind w:left="0"/>
        <w:jc w:val="center"/>
        <w:rPr>
          <w:rFonts w:ascii="Times New Roman" w:hAnsi="Times New Roman"/>
          <w:b/>
          <w:sz w:val="28"/>
          <w:szCs w:val="28"/>
        </w:rPr>
      </w:pPr>
      <w:r w:rsidRPr="00B34375">
        <w:rPr>
          <w:rFonts w:ascii="Times New Roman" w:hAnsi="Times New Roman"/>
          <w:b/>
          <w:sz w:val="28"/>
          <w:szCs w:val="28"/>
        </w:rPr>
        <w:t xml:space="preserve">6. Ключевые показатели вида контроля и их целевые значения </w:t>
      </w:r>
    </w:p>
    <w:p w:rsidR="000E7BBF" w:rsidRPr="00B34375" w:rsidRDefault="000E7BBF" w:rsidP="00DD02F9">
      <w:pPr>
        <w:pStyle w:val="a8"/>
        <w:widowControl/>
        <w:tabs>
          <w:tab w:val="left" w:pos="1134"/>
          <w:tab w:val="left" w:pos="9072"/>
          <w:tab w:val="left" w:pos="9923"/>
        </w:tabs>
        <w:ind w:left="0"/>
        <w:jc w:val="center"/>
        <w:rPr>
          <w:rFonts w:ascii="Times New Roman" w:hAnsi="Times New Roman"/>
          <w:b/>
          <w:sz w:val="28"/>
          <w:szCs w:val="28"/>
        </w:rPr>
      </w:pPr>
      <w:r w:rsidRPr="00B34375">
        <w:rPr>
          <w:rFonts w:ascii="Times New Roman" w:hAnsi="Times New Roman"/>
          <w:b/>
          <w:sz w:val="28"/>
          <w:szCs w:val="28"/>
        </w:rPr>
        <w:t>для муниципального контроля</w:t>
      </w:r>
    </w:p>
    <w:p w:rsidR="00545F31" w:rsidRPr="00B34375" w:rsidRDefault="00545F31" w:rsidP="00DD02F9">
      <w:pPr>
        <w:pStyle w:val="a8"/>
        <w:widowControl/>
        <w:tabs>
          <w:tab w:val="left" w:pos="1134"/>
          <w:tab w:val="left" w:pos="9072"/>
          <w:tab w:val="left" w:pos="9923"/>
        </w:tabs>
        <w:ind w:left="0"/>
        <w:jc w:val="center"/>
        <w:rPr>
          <w:rFonts w:ascii="Times New Roman" w:hAnsi="Times New Roman"/>
          <w:b/>
          <w:sz w:val="28"/>
          <w:szCs w:val="28"/>
        </w:rPr>
      </w:pPr>
    </w:p>
    <w:p w:rsidR="000E7BBF" w:rsidRPr="00B34375" w:rsidRDefault="000E7BBF" w:rsidP="00DD02F9">
      <w:pPr>
        <w:pStyle w:val="a8"/>
        <w:widowControl/>
        <w:tabs>
          <w:tab w:val="left" w:pos="1134"/>
          <w:tab w:val="left" w:pos="9072"/>
          <w:tab w:val="left" w:pos="9923"/>
        </w:tabs>
        <w:ind w:left="0" w:firstLine="709"/>
        <w:jc w:val="both"/>
        <w:rPr>
          <w:rFonts w:ascii="Times New Roman" w:hAnsi="Times New Roman"/>
          <w:sz w:val="28"/>
          <w:szCs w:val="28"/>
        </w:rPr>
      </w:pPr>
      <w:r w:rsidRPr="00B34375">
        <w:rPr>
          <w:rFonts w:ascii="Times New Roman" w:hAnsi="Times New Roman"/>
          <w:sz w:val="28"/>
          <w:szCs w:val="28"/>
        </w:rPr>
        <w:t xml:space="preserve">Ключевые показатели муниципального контроля </w:t>
      </w:r>
      <w:bookmarkStart w:id="13" w:name="_Hlk73956884"/>
      <w:r w:rsidRPr="00B34375">
        <w:rPr>
          <w:rFonts w:ascii="Times New Roman" w:hAnsi="Times New Roman"/>
          <w:sz w:val="28"/>
          <w:szCs w:val="28"/>
        </w:rPr>
        <w:t>и их целевые значения, индикативные показатели</w:t>
      </w:r>
      <w:bookmarkEnd w:id="13"/>
      <w:r w:rsidRPr="00B34375">
        <w:rPr>
          <w:rFonts w:ascii="Times New Roman" w:hAnsi="Times New Roman"/>
          <w:sz w:val="28"/>
          <w:szCs w:val="28"/>
        </w:rPr>
        <w:t xml:space="preserve"> установлены приложением</w:t>
      </w:r>
      <w:r w:rsidR="008C1972" w:rsidRPr="00B34375">
        <w:rPr>
          <w:rFonts w:ascii="Times New Roman" w:hAnsi="Times New Roman"/>
          <w:sz w:val="28"/>
          <w:szCs w:val="28"/>
        </w:rPr>
        <w:t xml:space="preserve"> </w:t>
      </w:r>
      <w:r w:rsidR="005E09CB" w:rsidRPr="00B34375">
        <w:rPr>
          <w:rFonts w:ascii="Times New Roman" w:hAnsi="Times New Roman"/>
          <w:sz w:val="28"/>
          <w:szCs w:val="28"/>
        </w:rPr>
        <w:t>4</w:t>
      </w:r>
      <w:r w:rsidRPr="00B34375">
        <w:rPr>
          <w:rFonts w:ascii="Times New Roman" w:hAnsi="Times New Roman"/>
          <w:sz w:val="28"/>
          <w:szCs w:val="28"/>
        </w:rPr>
        <w:t xml:space="preserve"> к настоящему Положению.</w:t>
      </w: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widowControl/>
        <w:tabs>
          <w:tab w:val="left" w:pos="9072"/>
          <w:tab w:val="left" w:pos="9923"/>
        </w:tabs>
        <w:jc w:val="center"/>
        <w:rPr>
          <w:rFonts w:ascii="Times New Roman" w:hAnsi="Times New Roman"/>
          <w:b/>
          <w:sz w:val="28"/>
          <w:szCs w:val="28"/>
        </w:rPr>
      </w:pPr>
      <w:r w:rsidRPr="00B34375">
        <w:rPr>
          <w:rFonts w:ascii="Times New Roman" w:hAnsi="Times New Roman"/>
          <w:b/>
          <w:sz w:val="28"/>
          <w:szCs w:val="28"/>
        </w:rPr>
        <w:t>7. Переходные положения</w:t>
      </w:r>
    </w:p>
    <w:p w:rsidR="00545F31" w:rsidRPr="00B34375" w:rsidRDefault="00545F31" w:rsidP="00DD02F9">
      <w:pPr>
        <w:widowControl/>
        <w:tabs>
          <w:tab w:val="left" w:pos="9072"/>
          <w:tab w:val="left" w:pos="9923"/>
        </w:tabs>
        <w:jc w:val="center"/>
        <w:rPr>
          <w:rFonts w:ascii="Times New Roman" w:hAnsi="Times New Roman"/>
          <w:b/>
          <w:sz w:val="28"/>
          <w:szCs w:val="28"/>
        </w:rPr>
      </w:pPr>
    </w:p>
    <w:p w:rsidR="00CB3C96" w:rsidRPr="00B34375" w:rsidRDefault="00CB3C96" w:rsidP="00DD02F9">
      <w:pPr>
        <w:widowControl/>
        <w:tabs>
          <w:tab w:val="left" w:pos="9072"/>
          <w:tab w:val="left" w:pos="9923"/>
        </w:tabs>
        <w:autoSpaceDE w:val="0"/>
        <w:autoSpaceDN w:val="0"/>
        <w:adjustRightInd w:val="0"/>
        <w:ind w:firstLine="708"/>
        <w:jc w:val="both"/>
        <w:rPr>
          <w:rFonts w:ascii="Times New Roman" w:eastAsiaTheme="minorHAnsi" w:hAnsi="Times New Roman"/>
          <w:color w:val="auto"/>
          <w:sz w:val="28"/>
          <w:szCs w:val="28"/>
          <w:lang w:eastAsia="en-US"/>
        </w:rPr>
      </w:pPr>
      <w:r w:rsidRPr="00B34375">
        <w:rPr>
          <w:rFonts w:ascii="Times New Roman" w:eastAsiaTheme="minorHAnsi" w:hAnsi="Times New Roman"/>
          <w:color w:val="auto"/>
          <w:sz w:val="28"/>
          <w:szCs w:val="28"/>
          <w:lang w:eastAsia="en-US"/>
        </w:rPr>
        <w:t xml:space="preserve">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w:t>
      </w:r>
      <w:r w:rsidRPr="00B34375">
        <w:rPr>
          <w:rFonts w:ascii="Times New Roman" w:eastAsiaTheme="minorHAnsi" w:hAnsi="Times New Roman"/>
          <w:color w:val="auto"/>
          <w:sz w:val="28"/>
          <w:szCs w:val="28"/>
          <w:lang w:eastAsia="en-US"/>
        </w:rPr>
        <w:lastRenderedPageBreak/>
        <w:t>документами и сведениями с контролируемыми лицами может осуществляться на бумажном носителе.</w:t>
      </w: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B34375" w:rsidRDefault="00CB3C96" w:rsidP="00DD02F9">
      <w:pPr>
        <w:pStyle w:val="a8"/>
        <w:widowControl/>
        <w:tabs>
          <w:tab w:val="left" w:pos="1134"/>
          <w:tab w:val="left" w:pos="9072"/>
          <w:tab w:val="left" w:pos="9923"/>
        </w:tabs>
        <w:ind w:left="0" w:firstLine="709"/>
        <w:jc w:val="both"/>
        <w:rPr>
          <w:rFonts w:ascii="Times New Roman" w:hAnsi="Times New Roman"/>
          <w:sz w:val="28"/>
          <w:szCs w:val="28"/>
        </w:rPr>
      </w:pPr>
    </w:p>
    <w:p w:rsidR="00CB3C96" w:rsidRPr="007474DB" w:rsidRDefault="00CB3C96" w:rsidP="00DD02F9">
      <w:pPr>
        <w:pStyle w:val="a8"/>
        <w:widowControl/>
        <w:tabs>
          <w:tab w:val="left" w:pos="1134"/>
          <w:tab w:val="left" w:pos="9072"/>
          <w:tab w:val="left" w:pos="9923"/>
        </w:tabs>
        <w:ind w:left="0" w:firstLine="709"/>
        <w:jc w:val="both"/>
        <w:rPr>
          <w:rFonts w:ascii="Times New Roman" w:hAnsi="Times New Roman"/>
          <w:sz w:val="24"/>
          <w:szCs w:val="24"/>
        </w:rPr>
      </w:pPr>
    </w:p>
    <w:p w:rsidR="00CB3C96" w:rsidRPr="007474DB" w:rsidRDefault="00CB3C96"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EC1119" w:rsidRPr="007474DB" w:rsidRDefault="00EC1119" w:rsidP="00DD02F9">
      <w:pPr>
        <w:pStyle w:val="a8"/>
        <w:widowControl/>
        <w:tabs>
          <w:tab w:val="left" w:pos="1134"/>
          <w:tab w:val="left" w:pos="9072"/>
          <w:tab w:val="left" w:pos="9923"/>
        </w:tabs>
        <w:ind w:left="0" w:firstLine="709"/>
        <w:jc w:val="both"/>
        <w:rPr>
          <w:rFonts w:ascii="Times New Roman" w:hAnsi="Times New Roman"/>
          <w:sz w:val="24"/>
          <w:szCs w:val="24"/>
        </w:rPr>
      </w:pPr>
    </w:p>
    <w:p w:rsidR="00861047" w:rsidRDefault="00861047" w:rsidP="00DD02F9">
      <w:pPr>
        <w:widowControl/>
        <w:tabs>
          <w:tab w:val="left" w:pos="9072"/>
          <w:tab w:val="left" w:pos="9923"/>
        </w:tabs>
        <w:spacing w:after="200" w:line="276" w:lineRule="auto"/>
        <w:rPr>
          <w:rFonts w:ascii="Times New Roman" w:hAnsi="Times New Roman"/>
          <w:color w:val="auto"/>
          <w:sz w:val="24"/>
          <w:szCs w:val="24"/>
        </w:rPr>
      </w:pPr>
      <w:r>
        <w:rPr>
          <w:szCs w:val="24"/>
        </w:rPr>
        <w:br w:type="page"/>
      </w:r>
    </w:p>
    <w:p w:rsidR="000E7BBF" w:rsidRPr="000043C3" w:rsidRDefault="008927AF" w:rsidP="00DD02F9">
      <w:pPr>
        <w:pStyle w:val="ConsPlusNormal"/>
        <w:tabs>
          <w:tab w:val="left" w:pos="9072"/>
          <w:tab w:val="left" w:pos="9923"/>
        </w:tabs>
        <w:spacing w:line="192" w:lineRule="auto"/>
        <w:ind w:left="4111" w:firstLine="0"/>
        <w:outlineLvl w:val="1"/>
        <w:rPr>
          <w:sz w:val="28"/>
          <w:szCs w:val="28"/>
        </w:rPr>
      </w:pPr>
      <w:r>
        <w:rPr>
          <w:sz w:val="28"/>
          <w:szCs w:val="28"/>
        </w:rPr>
        <w:lastRenderedPageBreak/>
        <w:t>ПРИЛОЖЕНИЕ</w:t>
      </w:r>
      <w:r w:rsidR="000E7BBF" w:rsidRPr="000043C3">
        <w:rPr>
          <w:sz w:val="28"/>
          <w:szCs w:val="28"/>
        </w:rPr>
        <w:t xml:space="preserve"> </w:t>
      </w:r>
      <w:r w:rsidR="008C1972" w:rsidRPr="000043C3">
        <w:rPr>
          <w:sz w:val="28"/>
          <w:szCs w:val="28"/>
        </w:rPr>
        <w:t>1</w:t>
      </w:r>
    </w:p>
    <w:p w:rsidR="000E7BBF" w:rsidRPr="000043C3" w:rsidRDefault="000E7BBF" w:rsidP="00DD02F9">
      <w:pPr>
        <w:widowControl/>
        <w:tabs>
          <w:tab w:val="left" w:pos="9072"/>
          <w:tab w:val="left" w:pos="9923"/>
        </w:tabs>
        <w:ind w:left="4111"/>
        <w:rPr>
          <w:rFonts w:ascii="Times New Roman" w:hAnsi="Times New Roman"/>
          <w:sz w:val="28"/>
          <w:szCs w:val="28"/>
        </w:rPr>
      </w:pPr>
      <w:r w:rsidRPr="000043C3">
        <w:rPr>
          <w:rFonts w:ascii="Times New Roman" w:hAnsi="Times New Roman"/>
          <w:sz w:val="28"/>
          <w:szCs w:val="28"/>
        </w:rPr>
        <w:t>к Положению о муниципальном</w:t>
      </w:r>
    </w:p>
    <w:p w:rsidR="000E7BBF" w:rsidRPr="000043C3" w:rsidRDefault="000E7BBF" w:rsidP="00DD02F9">
      <w:pPr>
        <w:widowControl/>
        <w:tabs>
          <w:tab w:val="left" w:pos="9072"/>
          <w:tab w:val="left" w:pos="9923"/>
        </w:tabs>
        <w:ind w:left="4111"/>
        <w:rPr>
          <w:rFonts w:ascii="Times New Roman" w:hAnsi="Times New Roman"/>
          <w:sz w:val="28"/>
          <w:szCs w:val="28"/>
        </w:rPr>
      </w:pPr>
      <w:r w:rsidRPr="000043C3">
        <w:rPr>
          <w:rFonts w:ascii="Times New Roman" w:hAnsi="Times New Roman"/>
          <w:sz w:val="28"/>
          <w:szCs w:val="28"/>
        </w:rPr>
        <w:t xml:space="preserve">жилищном контроле на территории  </w:t>
      </w:r>
      <w:r w:rsidR="008C1972" w:rsidRPr="000043C3">
        <w:rPr>
          <w:rFonts w:ascii="Times New Roman" w:hAnsi="Times New Roman"/>
          <w:i/>
          <w:sz w:val="28"/>
          <w:szCs w:val="28"/>
          <w:u w:val="single"/>
        </w:rPr>
        <w:t xml:space="preserve"> </w:t>
      </w:r>
    </w:p>
    <w:p w:rsidR="008C1972" w:rsidRPr="000043C3" w:rsidRDefault="008C1972" w:rsidP="00DD02F9">
      <w:pPr>
        <w:widowControl/>
        <w:tabs>
          <w:tab w:val="left" w:pos="9072"/>
          <w:tab w:val="left" w:pos="9923"/>
        </w:tabs>
        <w:ind w:left="4111"/>
        <w:rPr>
          <w:rFonts w:ascii="Times New Roman" w:hAnsi="Times New Roman"/>
          <w:sz w:val="28"/>
          <w:szCs w:val="28"/>
          <w:vertAlign w:val="superscript"/>
        </w:rPr>
      </w:pPr>
      <w:r w:rsidRPr="000043C3">
        <w:rPr>
          <w:rFonts w:ascii="Times New Roman" w:hAnsi="Times New Roman"/>
          <w:sz w:val="28"/>
          <w:szCs w:val="28"/>
        </w:rPr>
        <w:t xml:space="preserve">сельских поселений </w:t>
      </w:r>
      <w:r w:rsidR="00A94358" w:rsidRPr="000043C3">
        <w:rPr>
          <w:rFonts w:ascii="Times New Roman" w:hAnsi="Times New Roman"/>
          <w:sz w:val="28"/>
          <w:szCs w:val="28"/>
        </w:rPr>
        <w:t>Троицкого</w:t>
      </w:r>
      <w:r w:rsidRPr="000043C3">
        <w:rPr>
          <w:rFonts w:ascii="Times New Roman" w:hAnsi="Times New Roman"/>
          <w:sz w:val="28"/>
          <w:szCs w:val="28"/>
        </w:rPr>
        <w:t xml:space="preserve"> района</w:t>
      </w:r>
    </w:p>
    <w:p w:rsidR="00D51060" w:rsidRPr="000043C3" w:rsidRDefault="00D51060" w:rsidP="00DD02F9">
      <w:pPr>
        <w:tabs>
          <w:tab w:val="left" w:pos="9072"/>
          <w:tab w:val="left" w:pos="9923"/>
        </w:tabs>
        <w:ind w:firstLine="709"/>
        <w:jc w:val="both"/>
        <w:rPr>
          <w:rFonts w:ascii="Times New Roman" w:hAnsi="Times New Roman"/>
          <w:sz w:val="28"/>
          <w:szCs w:val="28"/>
        </w:rPr>
      </w:pPr>
    </w:p>
    <w:p w:rsidR="00D51060" w:rsidRPr="000043C3" w:rsidRDefault="00D51060" w:rsidP="00DD02F9">
      <w:pPr>
        <w:tabs>
          <w:tab w:val="left" w:pos="9072"/>
          <w:tab w:val="left" w:pos="9923"/>
        </w:tabs>
        <w:jc w:val="center"/>
        <w:rPr>
          <w:rFonts w:ascii="Times New Roman" w:hAnsi="Times New Roman"/>
          <w:b/>
          <w:sz w:val="28"/>
          <w:szCs w:val="28"/>
        </w:rPr>
      </w:pPr>
      <w:r w:rsidRPr="000043C3">
        <w:rPr>
          <w:rFonts w:ascii="Times New Roman" w:hAnsi="Times New Roman"/>
          <w:b/>
          <w:sz w:val="28"/>
          <w:szCs w:val="28"/>
        </w:rPr>
        <w:t xml:space="preserve">Критерии отнесения объектов контроля к категориям риска </w:t>
      </w:r>
    </w:p>
    <w:p w:rsidR="00D51060" w:rsidRPr="000043C3" w:rsidRDefault="00D51060" w:rsidP="00DD02F9">
      <w:pPr>
        <w:tabs>
          <w:tab w:val="left" w:pos="9072"/>
          <w:tab w:val="left" w:pos="9923"/>
        </w:tabs>
        <w:jc w:val="center"/>
        <w:rPr>
          <w:rFonts w:ascii="Times New Roman" w:hAnsi="Times New Roman"/>
          <w:color w:val="FF0000"/>
          <w:sz w:val="28"/>
          <w:szCs w:val="28"/>
        </w:rPr>
      </w:pPr>
      <w:r w:rsidRPr="000043C3">
        <w:rPr>
          <w:rFonts w:ascii="Times New Roman" w:hAnsi="Times New Roman"/>
          <w:b/>
          <w:sz w:val="28"/>
          <w:szCs w:val="28"/>
        </w:rPr>
        <w:t>в рамках осуществления муниципального контроля</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1. Отнесение объектов контроля</w:t>
      </w:r>
      <w:r w:rsidR="006B0B87" w:rsidRPr="000043C3">
        <w:rPr>
          <w:rFonts w:ascii="Times New Roman" w:hAnsi="Times New Roman"/>
          <w:sz w:val="28"/>
          <w:szCs w:val="28"/>
        </w:rPr>
        <w:t xml:space="preserve"> </w:t>
      </w:r>
      <w:r w:rsidRPr="000043C3">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4 до 6 включительно - к категории среднего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2 до 3 включительно - к категории умеренного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при значении показателя риска от 0 до 1 включительно - к категории низкого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2. Показатель риска рассчитывается по следующей формуле:</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К = 2 x V</w:t>
      </w:r>
      <w:r w:rsidRPr="000043C3">
        <w:rPr>
          <w:rFonts w:ascii="Times New Roman" w:hAnsi="Times New Roman"/>
          <w:sz w:val="28"/>
          <w:szCs w:val="28"/>
          <w:vertAlign w:val="subscript"/>
        </w:rPr>
        <w:t>1</w:t>
      </w:r>
      <w:r w:rsidRPr="000043C3">
        <w:rPr>
          <w:rFonts w:ascii="Times New Roman" w:hAnsi="Times New Roman"/>
          <w:sz w:val="28"/>
          <w:szCs w:val="28"/>
        </w:rPr>
        <w:t xml:space="preserve"> + V</w:t>
      </w:r>
      <w:r w:rsidRPr="000043C3">
        <w:rPr>
          <w:rFonts w:ascii="Times New Roman" w:hAnsi="Times New Roman"/>
          <w:sz w:val="28"/>
          <w:szCs w:val="28"/>
          <w:vertAlign w:val="subscript"/>
        </w:rPr>
        <w:t>2</w:t>
      </w:r>
      <w:r w:rsidRPr="000043C3">
        <w:rPr>
          <w:rFonts w:ascii="Times New Roman" w:hAnsi="Times New Roman"/>
          <w:sz w:val="28"/>
          <w:szCs w:val="28"/>
        </w:rPr>
        <w:t xml:space="preserve"> + 2 x V</w:t>
      </w:r>
      <w:r w:rsidRPr="000043C3">
        <w:rPr>
          <w:rFonts w:ascii="Times New Roman" w:hAnsi="Times New Roman"/>
          <w:sz w:val="28"/>
          <w:szCs w:val="28"/>
          <w:vertAlign w:val="subscript"/>
        </w:rPr>
        <w:t>3</w:t>
      </w:r>
      <w:r w:rsidRPr="000043C3">
        <w:rPr>
          <w:rFonts w:ascii="Times New Roman" w:hAnsi="Times New Roman"/>
          <w:sz w:val="28"/>
          <w:szCs w:val="28"/>
        </w:rPr>
        <w:t>, где:</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К - показатель риска;</w:t>
      </w:r>
    </w:p>
    <w:p w:rsidR="00D51060"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V</w:t>
      </w:r>
      <w:r w:rsidRPr="000043C3">
        <w:rPr>
          <w:rFonts w:ascii="Times New Roman" w:hAnsi="Times New Roman"/>
          <w:sz w:val="28"/>
          <w:szCs w:val="28"/>
          <w:vertAlign w:val="subscript"/>
        </w:rPr>
        <w:t>1</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043C3">
        <w:rPr>
          <w:rFonts w:ascii="Times New Roman" w:hAnsi="Times New Roman"/>
          <w:sz w:val="28"/>
          <w:szCs w:val="28"/>
        </w:rPr>
        <w:t>х К</w:t>
      </w:r>
      <w:r w:rsidRPr="000043C3">
        <w:rPr>
          <w:rFonts w:ascii="Times New Roman" w:hAnsi="Times New Roman"/>
          <w:sz w:val="28"/>
          <w:szCs w:val="28"/>
        </w:rPr>
        <w:t>онтрольным органом;</w:t>
      </w:r>
    </w:p>
    <w:p w:rsidR="00156FED" w:rsidRPr="000043C3" w:rsidRDefault="00D51060"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V</w:t>
      </w:r>
      <w:r w:rsidRPr="000043C3">
        <w:rPr>
          <w:rFonts w:ascii="Times New Roman" w:hAnsi="Times New Roman"/>
          <w:sz w:val="28"/>
          <w:szCs w:val="28"/>
          <w:vertAlign w:val="subscript"/>
        </w:rPr>
        <w:t>2</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0043C3">
        <w:rPr>
          <w:rFonts w:ascii="Times New Roman" w:hAnsi="Times New Roman"/>
          <w:sz w:val="28"/>
          <w:szCs w:val="28"/>
        </w:rPr>
        <w:t xml:space="preserve"> по протоколам об административных</w:t>
      </w:r>
      <w:r w:rsidR="00A94358" w:rsidRPr="000043C3">
        <w:rPr>
          <w:rFonts w:ascii="Times New Roman" w:hAnsi="Times New Roman"/>
          <w:sz w:val="28"/>
          <w:szCs w:val="28"/>
        </w:rPr>
        <w:t xml:space="preserve"> </w:t>
      </w:r>
      <w:r w:rsidR="00156FED" w:rsidRPr="000043C3">
        <w:rPr>
          <w:rFonts w:ascii="Times New Roman" w:hAnsi="Times New Roman"/>
          <w:sz w:val="28"/>
          <w:szCs w:val="28"/>
        </w:rPr>
        <w:t>правонарушениях, составленных Контрольным органом.</w:t>
      </w:r>
    </w:p>
    <w:p w:rsidR="008927AF" w:rsidRDefault="00D51060" w:rsidP="008927AF">
      <w:pPr>
        <w:tabs>
          <w:tab w:val="left" w:pos="9072"/>
          <w:tab w:val="left" w:pos="9923"/>
        </w:tabs>
        <w:ind w:firstLine="709"/>
        <w:jc w:val="both"/>
        <w:rPr>
          <w:rFonts w:ascii="Times New Roman" w:hAnsi="Times New Roman"/>
          <w:color w:val="auto"/>
          <w:sz w:val="28"/>
          <w:szCs w:val="28"/>
        </w:rPr>
      </w:pPr>
      <w:r w:rsidRPr="000043C3">
        <w:rPr>
          <w:rFonts w:ascii="Times New Roman" w:hAnsi="Times New Roman"/>
          <w:sz w:val="28"/>
          <w:szCs w:val="28"/>
        </w:rPr>
        <w:t>V</w:t>
      </w:r>
      <w:r w:rsidRPr="000043C3">
        <w:rPr>
          <w:rFonts w:ascii="Times New Roman" w:hAnsi="Times New Roman"/>
          <w:sz w:val="28"/>
          <w:szCs w:val="28"/>
          <w:vertAlign w:val="subscript"/>
        </w:rPr>
        <w:t>3</w:t>
      </w:r>
      <w:r w:rsidRPr="000043C3">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0043C3">
        <w:rPr>
          <w:rFonts w:ascii="Times New Roman" w:hAnsi="Times New Roman"/>
          <w:sz w:val="28"/>
          <w:szCs w:val="28"/>
        </w:rPr>
        <w:t xml:space="preserve"> частью 1 статьи 19.5</w:t>
      </w:r>
      <w:r w:rsidRPr="000043C3">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0043C3">
        <w:rPr>
          <w:rFonts w:ascii="Times New Roman" w:hAnsi="Times New Roman"/>
          <w:sz w:val="28"/>
          <w:szCs w:val="28"/>
        </w:rPr>
        <w:t>х</w:t>
      </w:r>
      <w:r w:rsidRPr="000043C3">
        <w:rPr>
          <w:rFonts w:ascii="Times New Roman" w:hAnsi="Times New Roman"/>
          <w:sz w:val="28"/>
          <w:szCs w:val="28"/>
        </w:rPr>
        <w:t xml:space="preserve"> контрольным органом. </w:t>
      </w:r>
      <w:r w:rsidR="008927AF">
        <w:rPr>
          <w:sz w:val="28"/>
          <w:szCs w:val="28"/>
        </w:rPr>
        <w:br w:type="page"/>
      </w:r>
    </w:p>
    <w:p w:rsidR="000E7BBF" w:rsidRPr="000043C3" w:rsidRDefault="008927AF" w:rsidP="00DD02F9">
      <w:pPr>
        <w:pStyle w:val="ConsPlusNormal"/>
        <w:tabs>
          <w:tab w:val="left" w:pos="5387"/>
          <w:tab w:val="left" w:pos="9072"/>
          <w:tab w:val="left" w:pos="9923"/>
        </w:tabs>
        <w:spacing w:line="192" w:lineRule="auto"/>
        <w:ind w:left="4253" w:firstLine="0"/>
        <w:outlineLvl w:val="1"/>
        <w:rPr>
          <w:sz w:val="28"/>
          <w:szCs w:val="28"/>
        </w:rPr>
      </w:pPr>
      <w:r>
        <w:rPr>
          <w:sz w:val="28"/>
          <w:szCs w:val="28"/>
        </w:rPr>
        <w:lastRenderedPageBreak/>
        <w:t>ПРИЛОЖЕНИЕ</w:t>
      </w:r>
      <w:r w:rsidR="000E7BBF" w:rsidRPr="000043C3">
        <w:rPr>
          <w:sz w:val="28"/>
          <w:szCs w:val="28"/>
        </w:rPr>
        <w:t xml:space="preserve"> </w:t>
      </w:r>
      <w:r w:rsidR="008C1972" w:rsidRPr="000043C3">
        <w:rPr>
          <w:sz w:val="28"/>
          <w:szCs w:val="28"/>
        </w:rPr>
        <w:t>2</w:t>
      </w:r>
    </w:p>
    <w:p w:rsidR="000E7BBF" w:rsidRPr="000043C3" w:rsidRDefault="000E7BBF" w:rsidP="00DD02F9">
      <w:pPr>
        <w:widowControl/>
        <w:tabs>
          <w:tab w:val="left" w:pos="5387"/>
          <w:tab w:val="left" w:pos="9072"/>
          <w:tab w:val="left" w:pos="9923"/>
        </w:tabs>
        <w:ind w:left="4253"/>
        <w:rPr>
          <w:rFonts w:ascii="Times New Roman" w:hAnsi="Times New Roman"/>
          <w:sz w:val="28"/>
          <w:szCs w:val="28"/>
        </w:rPr>
      </w:pPr>
      <w:r w:rsidRPr="000043C3">
        <w:rPr>
          <w:rFonts w:ascii="Times New Roman" w:hAnsi="Times New Roman"/>
          <w:sz w:val="28"/>
          <w:szCs w:val="28"/>
        </w:rPr>
        <w:t>к Положению о муниципальном</w:t>
      </w:r>
    </w:p>
    <w:p w:rsidR="000E7BBF" w:rsidRPr="000043C3" w:rsidRDefault="000E7BBF" w:rsidP="00DD02F9">
      <w:pPr>
        <w:widowControl/>
        <w:tabs>
          <w:tab w:val="left" w:pos="5387"/>
          <w:tab w:val="left" w:pos="9072"/>
          <w:tab w:val="left" w:pos="9923"/>
        </w:tabs>
        <w:ind w:left="4253"/>
        <w:rPr>
          <w:rFonts w:ascii="Times New Roman" w:hAnsi="Times New Roman"/>
          <w:sz w:val="28"/>
          <w:szCs w:val="28"/>
          <w:vertAlign w:val="superscript"/>
        </w:rPr>
      </w:pPr>
      <w:r w:rsidRPr="000043C3">
        <w:rPr>
          <w:rFonts w:ascii="Times New Roman" w:hAnsi="Times New Roman"/>
          <w:sz w:val="28"/>
          <w:szCs w:val="28"/>
        </w:rPr>
        <w:t xml:space="preserve">жилищном контроле на территории </w:t>
      </w:r>
      <w:r w:rsidR="008C1972" w:rsidRPr="000043C3">
        <w:rPr>
          <w:rFonts w:ascii="Times New Roman" w:hAnsi="Times New Roman"/>
          <w:sz w:val="28"/>
          <w:szCs w:val="28"/>
        </w:rPr>
        <w:t xml:space="preserve">сельских поселений </w:t>
      </w:r>
      <w:r w:rsidR="00A94358" w:rsidRPr="000043C3">
        <w:rPr>
          <w:rFonts w:ascii="Times New Roman" w:hAnsi="Times New Roman"/>
          <w:sz w:val="28"/>
          <w:szCs w:val="28"/>
        </w:rPr>
        <w:t>Троицкого</w:t>
      </w:r>
      <w:r w:rsidR="008C1972" w:rsidRPr="000043C3">
        <w:rPr>
          <w:rFonts w:ascii="Times New Roman" w:hAnsi="Times New Roman"/>
          <w:sz w:val="28"/>
          <w:szCs w:val="28"/>
        </w:rPr>
        <w:t xml:space="preserve"> района</w:t>
      </w:r>
    </w:p>
    <w:p w:rsidR="000E7BBF" w:rsidRPr="000043C3" w:rsidRDefault="000E7BBF" w:rsidP="00DD02F9">
      <w:pPr>
        <w:pStyle w:val="ConsPlusNormal"/>
        <w:tabs>
          <w:tab w:val="left" w:pos="9072"/>
          <w:tab w:val="left" w:pos="9923"/>
        </w:tabs>
        <w:spacing w:line="240" w:lineRule="exact"/>
        <w:jc w:val="center"/>
        <w:rPr>
          <w:sz w:val="28"/>
          <w:szCs w:val="28"/>
          <w:shd w:val="clear" w:color="auto" w:fill="F1C100"/>
        </w:rPr>
      </w:pPr>
    </w:p>
    <w:p w:rsidR="000E7BBF" w:rsidRPr="000043C3" w:rsidRDefault="000E7BBF" w:rsidP="00DD02F9">
      <w:pPr>
        <w:tabs>
          <w:tab w:val="left" w:pos="9072"/>
          <w:tab w:val="left" w:pos="9923"/>
        </w:tabs>
        <w:jc w:val="center"/>
        <w:rPr>
          <w:rFonts w:ascii="Times New Roman" w:hAnsi="Times New Roman"/>
          <w:b/>
          <w:bCs/>
          <w:sz w:val="28"/>
          <w:szCs w:val="28"/>
        </w:rPr>
      </w:pPr>
    </w:p>
    <w:p w:rsidR="000E7BBF" w:rsidRPr="000043C3" w:rsidRDefault="000E7BBF" w:rsidP="00DD02F9">
      <w:pPr>
        <w:tabs>
          <w:tab w:val="left" w:pos="9072"/>
          <w:tab w:val="left" w:pos="9923"/>
        </w:tabs>
        <w:autoSpaceDE w:val="0"/>
        <w:autoSpaceDN w:val="0"/>
        <w:adjustRightInd w:val="0"/>
        <w:ind w:firstLine="539"/>
        <w:jc w:val="center"/>
        <w:rPr>
          <w:rFonts w:ascii="Times New Roman" w:hAnsi="Times New Roman"/>
          <w:b/>
          <w:bCs/>
          <w:sz w:val="28"/>
          <w:szCs w:val="28"/>
        </w:rPr>
      </w:pPr>
      <w:r w:rsidRPr="000043C3">
        <w:rPr>
          <w:rFonts w:ascii="Times New Roman" w:hAnsi="Times New Roman"/>
          <w:b/>
          <w:sz w:val="28"/>
          <w:szCs w:val="28"/>
        </w:rPr>
        <w:t>Индикаторы риска нарушения обязательных требований</w:t>
      </w:r>
      <w:r w:rsidRPr="000043C3">
        <w:rPr>
          <w:rFonts w:ascii="Times New Roman" w:hAnsi="Times New Roman"/>
          <w:b/>
          <w:bCs/>
          <w:sz w:val="28"/>
          <w:szCs w:val="28"/>
        </w:rPr>
        <w:t xml:space="preserve">, </w:t>
      </w:r>
    </w:p>
    <w:p w:rsidR="000E7BBF" w:rsidRPr="000043C3" w:rsidRDefault="000E7BBF" w:rsidP="00DD02F9">
      <w:pPr>
        <w:tabs>
          <w:tab w:val="left" w:pos="9072"/>
          <w:tab w:val="left" w:pos="9923"/>
        </w:tabs>
        <w:autoSpaceDE w:val="0"/>
        <w:autoSpaceDN w:val="0"/>
        <w:adjustRightInd w:val="0"/>
        <w:ind w:firstLine="539"/>
        <w:jc w:val="center"/>
        <w:rPr>
          <w:rFonts w:ascii="Times New Roman" w:hAnsi="Times New Roman"/>
          <w:b/>
          <w:sz w:val="28"/>
          <w:szCs w:val="28"/>
        </w:rPr>
      </w:pPr>
      <w:r w:rsidRPr="000043C3">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r w:rsidR="00733FF8" w:rsidRPr="000043C3">
        <w:rPr>
          <w:rStyle w:val="a5"/>
          <w:rFonts w:ascii="Times New Roman" w:hAnsi="Times New Roman"/>
          <w:bCs/>
          <w:color w:val="FF0000"/>
          <w:sz w:val="28"/>
          <w:szCs w:val="28"/>
        </w:rPr>
        <w:footnoteReference w:id="1"/>
      </w:r>
    </w:p>
    <w:p w:rsidR="000E7BBF" w:rsidRPr="000043C3" w:rsidRDefault="000E7BBF" w:rsidP="00DD02F9">
      <w:pPr>
        <w:tabs>
          <w:tab w:val="left" w:pos="9072"/>
          <w:tab w:val="left" w:pos="9923"/>
        </w:tabs>
        <w:ind w:firstLine="709"/>
        <w:jc w:val="both"/>
        <w:rPr>
          <w:rFonts w:ascii="Times New Roman" w:hAnsi="Times New Roman"/>
          <w:sz w:val="28"/>
          <w:szCs w:val="28"/>
        </w:rPr>
      </w:pP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г) к обеспечению доступности для инвалидов помещений в многоквартирных домах;</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2. Поступление в </w:t>
      </w:r>
      <w:r w:rsidR="00156FED" w:rsidRPr="000043C3">
        <w:rPr>
          <w:rFonts w:ascii="Times New Roman" w:hAnsi="Times New Roman"/>
          <w:sz w:val="28"/>
          <w:szCs w:val="28"/>
        </w:rPr>
        <w:t>К</w:t>
      </w:r>
      <w:r w:rsidRPr="000043C3">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A94358" w:rsidRPr="000043C3">
        <w:rPr>
          <w:rFonts w:ascii="Times New Roman" w:hAnsi="Times New Roman"/>
          <w:sz w:val="28"/>
          <w:szCs w:val="28"/>
        </w:rPr>
        <w:t xml:space="preserve"> </w:t>
      </w:r>
      <w:r w:rsidRPr="000043C3">
        <w:rPr>
          <w:rFonts w:ascii="Times New Roman" w:hAnsi="Times New Roman"/>
          <w:sz w:val="28"/>
          <w:szCs w:val="28"/>
        </w:rPr>
        <w:t xml:space="preserve">основанием для </w:t>
      </w:r>
      <w:r w:rsidRPr="000043C3">
        <w:rPr>
          <w:rFonts w:ascii="Times New Roman" w:hAnsi="Times New Roman"/>
          <w:sz w:val="28"/>
          <w:szCs w:val="28"/>
        </w:rPr>
        <w:lastRenderedPageBreak/>
        <w:t>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043C3" w:rsidRDefault="000E7BBF" w:rsidP="00DD02F9">
      <w:pPr>
        <w:tabs>
          <w:tab w:val="left" w:pos="9072"/>
          <w:tab w:val="left" w:pos="9923"/>
        </w:tabs>
        <w:ind w:firstLine="709"/>
        <w:jc w:val="both"/>
        <w:rPr>
          <w:rFonts w:ascii="Times New Roman" w:hAnsi="Times New Roman"/>
          <w:sz w:val="28"/>
          <w:szCs w:val="28"/>
        </w:rPr>
      </w:pPr>
      <w:r w:rsidRPr="000043C3">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043C3" w:rsidRDefault="000E7BBF" w:rsidP="00DD02F9">
      <w:pPr>
        <w:tabs>
          <w:tab w:val="left" w:pos="9072"/>
          <w:tab w:val="left" w:pos="9923"/>
        </w:tabs>
        <w:ind w:firstLine="709"/>
        <w:jc w:val="both"/>
        <w:rPr>
          <w:rFonts w:ascii="Times New Roman" w:hAnsi="Times New Roman"/>
          <w:sz w:val="28"/>
          <w:szCs w:val="28"/>
        </w:rPr>
      </w:pPr>
    </w:p>
    <w:p w:rsidR="005E09CB" w:rsidRPr="000043C3" w:rsidRDefault="005E09CB" w:rsidP="00DD02F9">
      <w:pPr>
        <w:tabs>
          <w:tab w:val="left" w:pos="9072"/>
          <w:tab w:val="left" w:pos="9923"/>
        </w:tabs>
        <w:ind w:firstLine="709"/>
        <w:jc w:val="both"/>
        <w:rPr>
          <w:rFonts w:ascii="Times New Roman" w:hAnsi="Times New Roman"/>
          <w:sz w:val="28"/>
          <w:szCs w:val="28"/>
        </w:rPr>
      </w:pPr>
    </w:p>
    <w:p w:rsidR="005E09CB" w:rsidRPr="007474DB" w:rsidRDefault="005E09CB" w:rsidP="00DD02F9">
      <w:pPr>
        <w:tabs>
          <w:tab w:val="left" w:pos="9072"/>
          <w:tab w:val="left" w:pos="9923"/>
        </w:tabs>
        <w:ind w:firstLine="709"/>
        <w:jc w:val="both"/>
        <w:rPr>
          <w:rFonts w:ascii="Times New Roman" w:hAnsi="Times New Roman"/>
          <w:sz w:val="24"/>
          <w:szCs w:val="24"/>
        </w:rPr>
      </w:pPr>
    </w:p>
    <w:p w:rsidR="00EC1119" w:rsidRPr="007474DB" w:rsidRDefault="00EC1119" w:rsidP="00DD02F9">
      <w:pPr>
        <w:tabs>
          <w:tab w:val="left" w:pos="9072"/>
          <w:tab w:val="left" w:pos="9923"/>
        </w:tabs>
        <w:ind w:firstLine="709"/>
        <w:jc w:val="both"/>
        <w:rPr>
          <w:rFonts w:ascii="Times New Roman" w:hAnsi="Times New Roman"/>
          <w:sz w:val="24"/>
          <w:szCs w:val="24"/>
        </w:rPr>
      </w:pPr>
    </w:p>
    <w:p w:rsidR="00477F0A" w:rsidRDefault="00477F0A" w:rsidP="00DD02F9">
      <w:pPr>
        <w:widowControl/>
        <w:tabs>
          <w:tab w:val="left" w:pos="9072"/>
          <w:tab w:val="left" w:pos="9923"/>
        </w:tabs>
        <w:spacing w:after="200" w:line="276" w:lineRule="auto"/>
        <w:rPr>
          <w:rFonts w:ascii="Times New Roman" w:hAnsi="Times New Roman"/>
          <w:sz w:val="24"/>
          <w:szCs w:val="24"/>
        </w:rPr>
      </w:pPr>
      <w:r>
        <w:rPr>
          <w:rFonts w:ascii="Times New Roman" w:hAnsi="Times New Roman"/>
          <w:sz w:val="24"/>
          <w:szCs w:val="24"/>
        </w:rPr>
        <w:br w:type="page"/>
      </w:r>
    </w:p>
    <w:p w:rsidR="005E09CB" w:rsidRPr="00477F0A" w:rsidRDefault="008927AF" w:rsidP="00DD02F9">
      <w:pPr>
        <w:widowControl/>
        <w:tabs>
          <w:tab w:val="left" w:pos="9072"/>
          <w:tab w:val="left" w:pos="9923"/>
        </w:tabs>
        <w:ind w:left="4820" w:hanging="1134"/>
        <w:rPr>
          <w:rFonts w:ascii="Times New Roman" w:hAnsi="Times New Roman"/>
          <w:sz w:val="28"/>
          <w:szCs w:val="28"/>
        </w:rPr>
      </w:pPr>
      <w:r>
        <w:rPr>
          <w:rFonts w:ascii="Times New Roman" w:hAnsi="Times New Roman"/>
          <w:sz w:val="28"/>
          <w:szCs w:val="28"/>
        </w:rPr>
        <w:lastRenderedPageBreak/>
        <w:t>ПРИЛОЖЕНИЕ</w:t>
      </w:r>
      <w:r w:rsidR="005E09CB" w:rsidRPr="00477F0A">
        <w:rPr>
          <w:rFonts w:ascii="Times New Roman" w:hAnsi="Times New Roman"/>
          <w:sz w:val="28"/>
          <w:szCs w:val="28"/>
        </w:rPr>
        <w:t xml:space="preserve"> 3</w:t>
      </w:r>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к Положению о муниципальном</w:t>
      </w:r>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жилищном контроле в границах</w:t>
      </w:r>
    </w:p>
    <w:p w:rsidR="005E09CB" w:rsidRPr="00477F0A" w:rsidRDefault="005E09CB" w:rsidP="00DD02F9">
      <w:pPr>
        <w:widowControl/>
        <w:tabs>
          <w:tab w:val="left" w:pos="9072"/>
          <w:tab w:val="left" w:pos="9923"/>
        </w:tabs>
        <w:ind w:left="4820" w:hanging="1134"/>
        <w:rPr>
          <w:rFonts w:ascii="Times New Roman" w:hAnsi="Times New Roman"/>
          <w:sz w:val="28"/>
          <w:szCs w:val="28"/>
        </w:rPr>
      </w:pPr>
      <w:r w:rsidRPr="00477F0A">
        <w:rPr>
          <w:rFonts w:ascii="Times New Roman" w:hAnsi="Times New Roman"/>
          <w:sz w:val="28"/>
          <w:szCs w:val="28"/>
        </w:rPr>
        <w:t xml:space="preserve">сельских поселений </w:t>
      </w:r>
      <w:r w:rsidR="00A94358" w:rsidRPr="00477F0A">
        <w:rPr>
          <w:rFonts w:ascii="Times New Roman" w:hAnsi="Times New Roman"/>
          <w:sz w:val="28"/>
          <w:szCs w:val="28"/>
        </w:rPr>
        <w:t>Троицкого</w:t>
      </w:r>
      <w:r w:rsidRPr="00477F0A">
        <w:rPr>
          <w:rFonts w:ascii="Times New Roman" w:hAnsi="Times New Roman"/>
          <w:sz w:val="28"/>
          <w:szCs w:val="28"/>
        </w:rPr>
        <w:t xml:space="preserve"> района</w:t>
      </w:r>
    </w:p>
    <w:p w:rsidR="005E09CB" w:rsidRPr="00477F0A" w:rsidRDefault="005E09CB" w:rsidP="00DD02F9">
      <w:pPr>
        <w:pStyle w:val="ConsPlusNormal"/>
        <w:tabs>
          <w:tab w:val="left" w:pos="9072"/>
          <w:tab w:val="left" w:pos="9923"/>
        </w:tabs>
        <w:ind w:hanging="1134"/>
        <w:jc w:val="both"/>
        <w:rPr>
          <w:strike/>
          <w:sz w:val="28"/>
          <w:szCs w:val="28"/>
        </w:rPr>
      </w:pPr>
    </w:p>
    <w:p w:rsidR="005E09CB" w:rsidRPr="00477F0A" w:rsidRDefault="005E09CB" w:rsidP="00DD02F9">
      <w:pPr>
        <w:pStyle w:val="ConsPlusNormal"/>
        <w:tabs>
          <w:tab w:val="left" w:pos="9072"/>
          <w:tab w:val="left" w:pos="9923"/>
        </w:tabs>
        <w:jc w:val="right"/>
        <w:rPr>
          <w:sz w:val="28"/>
          <w:szCs w:val="28"/>
        </w:rPr>
      </w:pPr>
    </w:p>
    <w:p w:rsidR="000C5760" w:rsidRPr="000C5760" w:rsidRDefault="000C5760" w:rsidP="000C5760">
      <w:pPr>
        <w:jc w:val="center"/>
        <w:rPr>
          <w:rFonts w:ascii="Times New Roman" w:hAnsi="Times New Roman"/>
          <w:b/>
          <w:bCs/>
          <w:color w:val="auto"/>
          <w:sz w:val="28"/>
          <w:szCs w:val="28"/>
        </w:rPr>
      </w:pPr>
      <w:r w:rsidRPr="000C5760">
        <w:rPr>
          <w:rFonts w:ascii="Times New Roman" w:hAnsi="Times New Roman"/>
          <w:b/>
          <w:bCs/>
          <w:color w:val="auto"/>
          <w:sz w:val="28"/>
          <w:szCs w:val="28"/>
        </w:rPr>
        <w:t>Форма предписания Контрольного органа</w:t>
      </w:r>
    </w:p>
    <w:p w:rsidR="000C5760" w:rsidRPr="000C5760" w:rsidRDefault="000C5760" w:rsidP="000C5760">
      <w:pPr>
        <w:ind w:firstLine="540"/>
        <w:jc w:val="both"/>
        <w:rPr>
          <w:rFonts w:ascii="Times New Roman" w:hAnsi="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0C5760" w:rsidRPr="000C5760" w:rsidTr="007D22ED">
        <w:tc>
          <w:tcPr>
            <w:tcW w:w="4252"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Бланк Контрольного органа</w:t>
            </w:r>
          </w:p>
        </w:tc>
        <w:tc>
          <w:tcPr>
            <w:tcW w:w="4819" w:type="dxa"/>
            <w:tcMar>
              <w:top w:w="102" w:type="dxa"/>
              <w:left w:w="62" w:type="dxa"/>
              <w:bottom w:w="102" w:type="dxa"/>
              <w:right w:w="62" w:type="dxa"/>
            </w:tcMar>
          </w:tcPr>
          <w:p w:rsidR="000C5760" w:rsidRPr="000C5760" w:rsidRDefault="000C5760" w:rsidP="000C5760">
            <w:pPr>
              <w:spacing w:line="240" w:lineRule="exact"/>
              <w:ind w:firstLine="5"/>
              <w:jc w:val="center"/>
              <w:rPr>
                <w:rFonts w:ascii="Times New Roman" w:hAnsi="Times New Roman"/>
                <w:sz w:val="28"/>
                <w:szCs w:val="28"/>
              </w:rPr>
            </w:pPr>
            <w:r w:rsidRPr="000C5760">
              <w:rPr>
                <w:rFonts w:ascii="Times New Roman" w:hAnsi="Times New Roman"/>
                <w:sz w:val="28"/>
                <w:szCs w:val="28"/>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(указывается должность руководителя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(указывается полное наименование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(указывается фамилия, имя, отчество</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(при наличии) руководителя контролируемого лица)</w:t>
            </w:r>
          </w:p>
          <w:p w:rsidR="000C5760" w:rsidRPr="000C5760" w:rsidRDefault="000C5760" w:rsidP="000C5760">
            <w:pPr>
              <w:spacing w:line="240" w:lineRule="exact"/>
              <w:ind w:firstLine="5"/>
              <w:jc w:val="center"/>
              <w:rPr>
                <w:rFonts w:ascii="Times New Roman" w:hAnsi="Times New Roman"/>
                <w:sz w:val="22"/>
                <w:szCs w:val="22"/>
              </w:rPr>
            </w:pPr>
            <w:r w:rsidRPr="000C5760">
              <w:rPr>
                <w:rFonts w:ascii="Times New Roman" w:hAnsi="Times New Roman"/>
                <w:sz w:val="22"/>
                <w:szCs w:val="22"/>
              </w:rPr>
              <w:t>_________________________________</w:t>
            </w:r>
          </w:p>
          <w:p w:rsidR="000C5760" w:rsidRPr="000C5760" w:rsidRDefault="000C5760" w:rsidP="000C5760">
            <w:pPr>
              <w:spacing w:line="240" w:lineRule="exact"/>
              <w:ind w:firstLine="5"/>
              <w:jc w:val="center"/>
              <w:rPr>
                <w:rFonts w:ascii="Times New Roman" w:hAnsi="Times New Roman"/>
                <w:sz w:val="28"/>
                <w:szCs w:val="28"/>
              </w:rPr>
            </w:pPr>
            <w:r w:rsidRPr="000C5760">
              <w:rPr>
                <w:rFonts w:ascii="Times New Roman" w:hAnsi="Times New Roman"/>
                <w:sz w:val="22"/>
                <w:szCs w:val="22"/>
              </w:rPr>
              <w:t>(указывается адрес места нахождения контролируемого лица)</w:t>
            </w:r>
          </w:p>
        </w:tc>
      </w:tr>
    </w:tbl>
    <w:p w:rsidR="000C5760" w:rsidRPr="000C5760" w:rsidRDefault="000C5760" w:rsidP="000C5760">
      <w:pPr>
        <w:jc w:val="center"/>
        <w:rPr>
          <w:rFonts w:ascii="Times New Roman" w:hAnsi="Times New Roman"/>
          <w:color w:val="auto"/>
          <w:sz w:val="28"/>
          <w:szCs w:val="28"/>
        </w:rPr>
      </w:pPr>
    </w:p>
    <w:p w:rsidR="000C5760" w:rsidRPr="000C5760" w:rsidRDefault="000C5760" w:rsidP="000C5760">
      <w:pPr>
        <w:jc w:val="center"/>
        <w:rPr>
          <w:rFonts w:ascii="Times New Roman" w:hAnsi="Times New Roman"/>
          <w:sz w:val="28"/>
          <w:szCs w:val="28"/>
        </w:rPr>
      </w:pPr>
      <w:bookmarkStart w:id="14" w:name="Par320"/>
      <w:bookmarkEnd w:id="14"/>
      <w:r w:rsidRPr="000C5760">
        <w:rPr>
          <w:rFonts w:ascii="Times New Roman" w:hAnsi="Times New Roman"/>
          <w:sz w:val="28"/>
          <w:szCs w:val="28"/>
        </w:rPr>
        <w:t>ПРЕДПИСАНИЕ</w:t>
      </w:r>
    </w:p>
    <w:p w:rsidR="000C5760" w:rsidRPr="000C5760" w:rsidRDefault="000C5760" w:rsidP="000C5760">
      <w:pPr>
        <w:jc w:val="center"/>
        <w:rPr>
          <w:rFonts w:ascii="Times New Roman" w:hAnsi="Times New Roman"/>
          <w:sz w:val="28"/>
          <w:szCs w:val="28"/>
        </w:rPr>
      </w:pPr>
      <w:r w:rsidRPr="000C5760">
        <w:rPr>
          <w:rFonts w:ascii="Times New Roman" w:hAnsi="Times New Roman"/>
          <w:sz w:val="28"/>
          <w:szCs w:val="28"/>
        </w:rPr>
        <w:t>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контролируемого лица в дательном падеже)</w:t>
      </w:r>
    </w:p>
    <w:p w:rsidR="000C5760" w:rsidRPr="000C5760" w:rsidRDefault="000C5760" w:rsidP="000C5760">
      <w:pPr>
        <w:jc w:val="center"/>
        <w:rPr>
          <w:rFonts w:ascii="Times New Roman" w:hAnsi="Times New Roman"/>
          <w:sz w:val="28"/>
          <w:szCs w:val="28"/>
        </w:rPr>
      </w:pPr>
    </w:p>
    <w:p w:rsidR="000C5760" w:rsidRPr="000C5760" w:rsidRDefault="000C5760" w:rsidP="000C5760">
      <w:pPr>
        <w:jc w:val="center"/>
        <w:rPr>
          <w:rFonts w:ascii="Times New Roman" w:hAnsi="Times New Roman"/>
          <w:sz w:val="28"/>
          <w:szCs w:val="28"/>
        </w:rPr>
      </w:pPr>
      <w:r w:rsidRPr="000C5760">
        <w:rPr>
          <w:rFonts w:ascii="Times New Roman" w:hAnsi="Times New Roman"/>
          <w:sz w:val="28"/>
          <w:szCs w:val="28"/>
        </w:rPr>
        <w:t>об устранении выявленных нарушений обязательных требований</w:t>
      </w:r>
    </w:p>
    <w:p w:rsidR="000C5760" w:rsidRPr="000C5760" w:rsidRDefault="000C5760" w:rsidP="000C5760">
      <w:pPr>
        <w:jc w:val="center"/>
        <w:rPr>
          <w:rFonts w:ascii="Times New Roman" w:hAnsi="Times New Roman"/>
          <w:sz w:val="28"/>
          <w:szCs w:val="28"/>
        </w:rPr>
      </w:pP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По результатам ______________________________________________________________________,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 xml:space="preserve">(указываются вид и форма контрольного мероприятия в соответствии </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с решением Контрольного органа)</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проведенной 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в отношении ______________________________________________________________________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контролируемого лица)</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в период с «__» _________________ 20__ г. по «__» _______________ 20__ г.</w:t>
      </w:r>
    </w:p>
    <w:p w:rsidR="000C5760" w:rsidRPr="000C5760" w:rsidRDefault="000C5760" w:rsidP="000C5760">
      <w:pPr>
        <w:jc w:val="both"/>
        <w:rPr>
          <w:rFonts w:ascii="Times New Roman" w:hAnsi="Times New Roman"/>
          <w:sz w:val="28"/>
          <w:szCs w:val="28"/>
        </w:rPr>
      </w:pP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на основании 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(указываются наименование и реквизиты акта Контрольного органа о проведении контрольного мероприятия)</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выявлены нарушения обязательных требований ________________ законодательства:</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lastRenderedPageBreak/>
        <w:t>На основании изложенного, в соответст</w:t>
      </w:r>
      <w:r w:rsidRPr="000C5760">
        <w:rPr>
          <w:rFonts w:ascii="Times New Roman" w:hAnsi="Times New Roman"/>
          <w:color w:val="auto"/>
          <w:sz w:val="28"/>
          <w:szCs w:val="28"/>
        </w:rPr>
        <w:t xml:space="preserve">вии с пунктом 1 части 2 статьи 90 </w:t>
      </w:r>
      <w:r w:rsidRPr="000C5760">
        <w:rPr>
          <w:rFonts w:ascii="Times New Roman" w:hAnsi="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предписывает:</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1. Устранить выявленные нарушения обязательных требований в срок до</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«______» ______________ 20_____ г. включительно.</w:t>
      </w:r>
    </w:p>
    <w:p w:rsidR="000C5760" w:rsidRPr="000C5760" w:rsidRDefault="000C5760" w:rsidP="000C5760">
      <w:pPr>
        <w:rPr>
          <w:rFonts w:ascii="Times New Roman" w:hAnsi="Times New Roman"/>
          <w:sz w:val="28"/>
          <w:szCs w:val="28"/>
        </w:rPr>
      </w:pPr>
      <w:r w:rsidRPr="000C5760">
        <w:rPr>
          <w:rFonts w:ascii="Times New Roman" w:hAnsi="Times New Roman"/>
          <w:sz w:val="28"/>
          <w:szCs w:val="28"/>
        </w:rPr>
        <w:t>2. Уведомить ______________________________________________________________________</w:t>
      </w:r>
    </w:p>
    <w:p w:rsidR="000C5760" w:rsidRPr="000C5760" w:rsidRDefault="000C5760" w:rsidP="000C5760">
      <w:pPr>
        <w:jc w:val="center"/>
        <w:rPr>
          <w:rFonts w:ascii="Times New Roman" w:hAnsi="Times New Roman"/>
          <w:i/>
          <w:iCs/>
          <w:sz w:val="22"/>
          <w:szCs w:val="22"/>
        </w:rPr>
      </w:pPr>
      <w:r w:rsidRPr="000C5760">
        <w:rPr>
          <w:rFonts w:ascii="Times New Roman" w:hAnsi="Times New Roman"/>
          <w:i/>
          <w:iCs/>
          <w:sz w:val="22"/>
          <w:szCs w:val="22"/>
        </w:rPr>
        <w:t>(указывается полное наименование контрольного органа)</w:t>
      </w:r>
    </w:p>
    <w:p w:rsidR="000C5760" w:rsidRPr="000C5760" w:rsidRDefault="000C5760" w:rsidP="000C5760">
      <w:pPr>
        <w:jc w:val="center"/>
        <w:rPr>
          <w:rFonts w:ascii="Times New Roman" w:hAnsi="Times New Roman"/>
          <w:i/>
          <w:iCs/>
          <w:sz w:val="22"/>
          <w:szCs w:val="22"/>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до «__» _______________ 20_____ г. включительно.</w:t>
      </w:r>
    </w:p>
    <w:p w:rsidR="000C5760" w:rsidRPr="000C5760" w:rsidRDefault="000C5760" w:rsidP="000C5760">
      <w:pPr>
        <w:jc w:val="both"/>
        <w:rPr>
          <w:rFonts w:ascii="Times New Roman" w:hAnsi="Times New Roman"/>
          <w:sz w:val="28"/>
          <w:szCs w:val="28"/>
        </w:rPr>
      </w:pPr>
    </w:p>
    <w:p w:rsidR="000C5760" w:rsidRPr="000C5760" w:rsidRDefault="000C5760" w:rsidP="000C5760">
      <w:pPr>
        <w:jc w:val="both"/>
        <w:rPr>
          <w:rFonts w:ascii="Times New Roman" w:hAnsi="Times New Roman"/>
          <w:sz w:val="28"/>
          <w:szCs w:val="28"/>
        </w:rPr>
      </w:pPr>
      <w:r w:rsidRPr="000C5760">
        <w:rPr>
          <w:rFonts w:ascii="Times New Roman" w:hAnsi="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C5760" w:rsidRPr="000C5760" w:rsidRDefault="000C5760" w:rsidP="000C5760">
      <w:pPr>
        <w:ind w:firstLine="540"/>
        <w:jc w:val="both"/>
        <w:rPr>
          <w:rFonts w:ascii="Times New Roman" w:hAnsi="Times New Roman"/>
          <w:color w:val="auto"/>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0C5760" w:rsidRPr="000C5760" w:rsidTr="007D22ED">
        <w:tc>
          <w:tcPr>
            <w:tcW w:w="3010"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__________________</w:t>
            </w:r>
          </w:p>
        </w:tc>
        <w:tc>
          <w:tcPr>
            <w:tcW w:w="3010"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_______________________</w:t>
            </w:r>
          </w:p>
        </w:tc>
        <w:tc>
          <w:tcPr>
            <w:tcW w:w="3011" w:type="dxa"/>
            <w:tcMar>
              <w:top w:w="102" w:type="dxa"/>
              <w:left w:w="62" w:type="dxa"/>
              <w:bottom w:w="102" w:type="dxa"/>
              <w:right w:w="62" w:type="dxa"/>
            </w:tcMar>
          </w:tcPr>
          <w:p w:rsidR="000C5760" w:rsidRPr="000C5760" w:rsidRDefault="000C5760" w:rsidP="000C5760">
            <w:pPr>
              <w:rPr>
                <w:rFonts w:ascii="Times New Roman" w:hAnsi="Times New Roman"/>
                <w:sz w:val="28"/>
                <w:szCs w:val="28"/>
              </w:rPr>
            </w:pPr>
            <w:r w:rsidRPr="000C5760">
              <w:rPr>
                <w:rFonts w:ascii="Times New Roman" w:hAnsi="Times New Roman"/>
                <w:sz w:val="28"/>
                <w:szCs w:val="28"/>
              </w:rPr>
              <w:t xml:space="preserve">    __________________</w:t>
            </w:r>
          </w:p>
        </w:tc>
      </w:tr>
      <w:tr w:rsidR="000C5760" w:rsidRPr="000C5760" w:rsidTr="007D22ED">
        <w:tc>
          <w:tcPr>
            <w:tcW w:w="3010"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0C5760" w:rsidRPr="000C5760" w:rsidRDefault="000C5760" w:rsidP="000C5760">
            <w:pPr>
              <w:jc w:val="center"/>
              <w:rPr>
                <w:rFonts w:ascii="Times New Roman" w:hAnsi="Times New Roman"/>
                <w:sz w:val="28"/>
                <w:szCs w:val="28"/>
                <w:vertAlign w:val="superscript"/>
              </w:rPr>
            </w:pPr>
            <w:r w:rsidRPr="000C5760">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0C5760" w:rsidRPr="000C5760" w:rsidRDefault="000C5760" w:rsidP="000C5760">
      <w:pPr>
        <w:widowControl/>
        <w:spacing w:after="200" w:line="276" w:lineRule="auto"/>
        <w:rPr>
          <w:rFonts w:ascii="Times New Roman" w:hAnsi="Times New Roman"/>
          <w:color w:val="4F81BD"/>
          <w:sz w:val="28"/>
          <w:szCs w:val="28"/>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5E09CB" w:rsidRPr="007474DB" w:rsidRDefault="005E09CB" w:rsidP="00DD02F9">
      <w:pPr>
        <w:pStyle w:val="a8"/>
        <w:widowControl/>
        <w:tabs>
          <w:tab w:val="left" w:pos="1134"/>
          <w:tab w:val="left" w:pos="9072"/>
          <w:tab w:val="left" w:pos="9923"/>
        </w:tabs>
        <w:ind w:left="0"/>
        <w:jc w:val="center"/>
        <w:rPr>
          <w:rFonts w:ascii="Times New Roman" w:hAnsi="Times New Roman"/>
          <w:b/>
          <w:sz w:val="24"/>
          <w:szCs w:val="24"/>
        </w:rPr>
      </w:pPr>
    </w:p>
    <w:p w:rsidR="000E7BBF" w:rsidRPr="007474DB" w:rsidRDefault="000E7BBF" w:rsidP="00DD02F9">
      <w:pPr>
        <w:widowControl/>
        <w:tabs>
          <w:tab w:val="left" w:pos="9072"/>
          <w:tab w:val="left" w:pos="9923"/>
        </w:tabs>
        <w:spacing w:after="200" w:line="276" w:lineRule="auto"/>
        <w:rPr>
          <w:rFonts w:ascii="Times New Roman" w:hAnsi="Times New Roman"/>
          <w:sz w:val="24"/>
          <w:szCs w:val="24"/>
        </w:rPr>
      </w:pPr>
    </w:p>
    <w:p w:rsidR="00733FF8" w:rsidRPr="007474DB" w:rsidRDefault="00733FF8" w:rsidP="00DD02F9">
      <w:pPr>
        <w:pStyle w:val="ConsPlusNormal"/>
        <w:tabs>
          <w:tab w:val="left" w:pos="9072"/>
          <w:tab w:val="left" w:pos="9923"/>
        </w:tabs>
        <w:spacing w:line="192" w:lineRule="auto"/>
        <w:ind w:left="3827" w:firstLine="708"/>
        <w:outlineLvl w:val="1"/>
        <w:rPr>
          <w:szCs w:val="24"/>
        </w:rPr>
        <w:sectPr w:rsidR="00733FF8" w:rsidRPr="007474DB" w:rsidSect="008927AF">
          <w:pgSz w:w="11906" w:h="16838"/>
          <w:pgMar w:top="1134" w:right="707" w:bottom="709" w:left="1276" w:header="709" w:footer="709" w:gutter="0"/>
          <w:pgNumType w:start="1"/>
          <w:cols w:space="720"/>
          <w:titlePg/>
          <w:docGrid w:linePitch="272"/>
        </w:sectPr>
      </w:pPr>
    </w:p>
    <w:p w:rsidR="000E7BBF" w:rsidRPr="00444DD6" w:rsidRDefault="004E7C72" w:rsidP="00DD02F9">
      <w:pPr>
        <w:pStyle w:val="ConsPlusNormal"/>
        <w:tabs>
          <w:tab w:val="left" w:pos="9072"/>
          <w:tab w:val="left" w:pos="9923"/>
        </w:tabs>
        <w:spacing w:line="192" w:lineRule="auto"/>
        <w:ind w:left="7938" w:firstLine="0"/>
        <w:outlineLvl w:val="1"/>
        <w:rPr>
          <w:sz w:val="28"/>
          <w:szCs w:val="28"/>
        </w:rPr>
      </w:pPr>
      <w:r>
        <w:rPr>
          <w:sz w:val="28"/>
          <w:szCs w:val="28"/>
        </w:rPr>
        <w:lastRenderedPageBreak/>
        <w:t>ПРИЛОЖЕНИЕ</w:t>
      </w:r>
      <w:r w:rsidR="000E7BBF" w:rsidRPr="00444DD6">
        <w:rPr>
          <w:sz w:val="28"/>
          <w:szCs w:val="28"/>
        </w:rPr>
        <w:t xml:space="preserve"> </w:t>
      </w:r>
      <w:r w:rsidR="005E09CB" w:rsidRPr="00444DD6">
        <w:rPr>
          <w:sz w:val="28"/>
          <w:szCs w:val="28"/>
        </w:rPr>
        <w:t>4</w:t>
      </w:r>
    </w:p>
    <w:p w:rsidR="000E7BBF" w:rsidRPr="00444DD6" w:rsidRDefault="000E7BBF" w:rsidP="00DD02F9">
      <w:pPr>
        <w:widowControl/>
        <w:tabs>
          <w:tab w:val="left" w:pos="9072"/>
          <w:tab w:val="left" w:pos="9923"/>
        </w:tabs>
        <w:ind w:left="7938"/>
        <w:rPr>
          <w:rFonts w:ascii="Times New Roman" w:hAnsi="Times New Roman"/>
          <w:sz w:val="28"/>
          <w:szCs w:val="28"/>
        </w:rPr>
      </w:pPr>
      <w:r w:rsidRPr="00444DD6">
        <w:rPr>
          <w:rFonts w:ascii="Times New Roman" w:hAnsi="Times New Roman"/>
          <w:sz w:val="28"/>
          <w:szCs w:val="28"/>
        </w:rPr>
        <w:t>к Положению о муниципальном</w:t>
      </w:r>
    </w:p>
    <w:p w:rsidR="00156FED" w:rsidRPr="00444DD6" w:rsidRDefault="000E7BBF" w:rsidP="00DD02F9">
      <w:pPr>
        <w:widowControl/>
        <w:tabs>
          <w:tab w:val="left" w:pos="9072"/>
          <w:tab w:val="left" w:pos="9923"/>
        </w:tabs>
        <w:ind w:left="7938"/>
        <w:rPr>
          <w:rFonts w:ascii="Times New Roman" w:hAnsi="Times New Roman"/>
          <w:sz w:val="28"/>
          <w:szCs w:val="28"/>
        </w:rPr>
      </w:pPr>
      <w:r w:rsidRPr="00444DD6">
        <w:rPr>
          <w:rFonts w:ascii="Times New Roman" w:hAnsi="Times New Roman"/>
          <w:sz w:val="28"/>
          <w:szCs w:val="28"/>
        </w:rPr>
        <w:t xml:space="preserve">жилищном контроле на территории  </w:t>
      </w:r>
    </w:p>
    <w:p w:rsidR="000E7BBF" w:rsidRPr="00444DD6" w:rsidRDefault="006B0914" w:rsidP="00DD02F9">
      <w:pPr>
        <w:widowControl/>
        <w:tabs>
          <w:tab w:val="left" w:pos="9072"/>
          <w:tab w:val="left" w:pos="9923"/>
        </w:tabs>
        <w:ind w:left="7938"/>
        <w:rPr>
          <w:rFonts w:ascii="Times New Roman" w:hAnsi="Times New Roman"/>
          <w:sz w:val="28"/>
          <w:szCs w:val="28"/>
          <w:vertAlign w:val="superscript"/>
        </w:rPr>
      </w:pPr>
      <w:r w:rsidRPr="00444DD6">
        <w:rPr>
          <w:rFonts w:ascii="Times New Roman" w:hAnsi="Times New Roman"/>
          <w:sz w:val="28"/>
          <w:szCs w:val="28"/>
        </w:rPr>
        <w:t xml:space="preserve">сельских поселений </w:t>
      </w:r>
      <w:r w:rsidR="0063674D" w:rsidRPr="00444DD6">
        <w:rPr>
          <w:rFonts w:ascii="Times New Roman" w:hAnsi="Times New Roman"/>
          <w:sz w:val="28"/>
          <w:szCs w:val="28"/>
        </w:rPr>
        <w:t>Троицкого</w:t>
      </w:r>
      <w:r w:rsidRPr="00444DD6">
        <w:rPr>
          <w:rFonts w:ascii="Times New Roman" w:hAnsi="Times New Roman"/>
          <w:sz w:val="28"/>
          <w:szCs w:val="28"/>
        </w:rPr>
        <w:t xml:space="preserve"> района</w:t>
      </w:r>
      <w:r w:rsidR="00775BAB" w:rsidRPr="00444DD6">
        <w:rPr>
          <w:rFonts w:ascii="Times New Roman" w:hAnsi="Times New Roman"/>
          <w:sz w:val="28"/>
          <w:szCs w:val="28"/>
        </w:rPr>
        <w:t xml:space="preserve"> </w:t>
      </w:r>
    </w:p>
    <w:p w:rsidR="000E7BBF" w:rsidRPr="00444DD6" w:rsidRDefault="000E7BBF" w:rsidP="00DD02F9">
      <w:pPr>
        <w:pStyle w:val="ConsPlusNormal"/>
        <w:tabs>
          <w:tab w:val="left" w:pos="9072"/>
          <w:tab w:val="left" w:pos="9923"/>
        </w:tabs>
        <w:spacing w:line="192" w:lineRule="auto"/>
        <w:ind w:left="3827" w:firstLine="708"/>
        <w:outlineLvl w:val="1"/>
        <w:rPr>
          <w:sz w:val="28"/>
          <w:szCs w:val="28"/>
        </w:rPr>
      </w:pPr>
    </w:p>
    <w:p w:rsidR="00156FED" w:rsidRPr="00444DD6" w:rsidRDefault="00EE2072" w:rsidP="00DD02F9">
      <w:pPr>
        <w:tabs>
          <w:tab w:val="left" w:pos="9072"/>
          <w:tab w:val="left" w:pos="9923"/>
        </w:tabs>
        <w:spacing w:after="360"/>
        <w:jc w:val="center"/>
        <w:outlineLvl w:val="0"/>
        <w:rPr>
          <w:rFonts w:ascii="Times New Roman" w:hAnsi="Times New Roman"/>
          <w:b/>
          <w:sz w:val="28"/>
          <w:szCs w:val="28"/>
        </w:rPr>
      </w:pPr>
      <w:r w:rsidRPr="00444DD6">
        <w:rPr>
          <w:rFonts w:ascii="Times New Roman" w:hAnsi="Times New Roman"/>
          <w:b/>
          <w:sz w:val="28"/>
          <w:szCs w:val="28"/>
        </w:rPr>
        <w:t xml:space="preserve"> </w:t>
      </w:r>
      <w:r w:rsidRPr="00444DD6">
        <w:rPr>
          <w:rFonts w:ascii="Times New Roman" w:hAnsi="Times New Roman"/>
          <w:sz w:val="28"/>
          <w:szCs w:val="28"/>
        </w:rPr>
        <w:t>Ключевые показатели муниципального контроля и их целевые значения, индикативные показатели</w:t>
      </w:r>
    </w:p>
    <w:tbl>
      <w:tblPr>
        <w:tblW w:w="14899" w:type="dxa"/>
        <w:tblInd w:w="93" w:type="dxa"/>
        <w:tblLayout w:type="fixed"/>
        <w:tblLook w:val="04A0" w:firstRow="1" w:lastRow="0" w:firstColumn="1" w:lastColumn="0" w:noHBand="0" w:noVBand="1"/>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52"/>
        <w:gridCol w:w="26"/>
        <w:gridCol w:w="1675"/>
      </w:tblGrid>
      <w:tr w:rsidR="00156FED" w:rsidRPr="004E7C72" w:rsidTr="00DB7EBC">
        <w:trPr>
          <w:trHeight w:val="3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Целевые значения показателей</w:t>
            </w:r>
          </w:p>
        </w:tc>
        <w:tc>
          <w:tcPr>
            <w:tcW w:w="1417" w:type="dxa"/>
            <w:gridSpan w:val="5"/>
            <w:vMerge w:val="restart"/>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Источники данных для определения значений показателя</w:t>
            </w:r>
          </w:p>
        </w:tc>
        <w:tc>
          <w:tcPr>
            <w:tcW w:w="1675" w:type="dxa"/>
            <w:vMerge w:val="restart"/>
            <w:tcBorders>
              <w:top w:val="single" w:sz="4" w:space="0" w:color="auto"/>
              <w:left w:val="nil"/>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Сведения о документах стратегического планирования , содержащих показатель (при его наличии)</w:t>
            </w:r>
          </w:p>
        </w:tc>
      </w:tr>
      <w:tr w:rsidR="00156FED" w:rsidRPr="004E7C72" w:rsidTr="00DB7EBC">
        <w:trPr>
          <w:trHeight w:val="1185"/>
        </w:trPr>
        <w:tc>
          <w:tcPr>
            <w:tcW w:w="724" w:type="dxa"/>
            <w:vMerge/>
            <w:tcBorders>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979"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3260"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991" w:type="dxa"/>
            <w:vMerge/>
            <w:tcBorders>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будущий год</w:t>
            </w:r>
          </w:p>
        </w:tc>
        <w:tc>
          <w:tcPr>
            <w:tcW w:w="1417" w:type="dxa"/>
            <w:gridSpan w:val="5"/>
            <w:vMerge/>
            <w:tcBorders>
              <w:left w:val="nil"/>
              <w:bottom w:val="single" w:sz="4" w:space="0" w:color="auto"/>
              <w:right w:val="single" w:sz="4" w:space="0" w:color="auto"/>
            </w:tcBorders>
            <w:shd w:val="clear" w:color="auto" w:fill="auto"/>
            <w:noWrap/>
            <w:vAlign w:val="center"/>
            <w:hideMark/>
          </w:tcPr>
          <w:p w:rsidR="00156FED" w:rsidRPr="004E7C72" w:rsidRDefault="00156FED" w:rsidP="00DD02F9">
            <w:pPr>
              <w:tabs>
                <w:tab w:val="left" w:pos="9072"/>
                <w:tab w:val="left" w:pos="9923"/>
              </w:tabs>
              <w:jc w:val="center"/>
              <w:rPr>
                <w:rFonts w:ascii="Times New Roman" w:hAnsi="Times New Roman"/>
                <w:sz w:val="24"/>
                <w:szCs w:val="24"/>
              </w:rPr>
            </w:pPr>
          </w:p>
        </w:tc>
        <w:tc>
          <w:tcPr>
            <w:tcW w:w="1675" w:type="dxa"/>
            <w:vMerge/>
            <w:tcBorders>
              <w:left w:val="nil"/>
              <w:bottom w:val="single" w:sz="4" w:space="0" w:color="auto"/>
              <w:right w:val="single" w:sz="4" w:space="0" w:color="auto"/>
            </w:tcBorders>
          </w:tcPr>
          <w:p w:rsidR="00156FED" w:rsidRPr="004E7C72" w:rsidRDefault="00156FED" w:rsidP="00DD02F9">
            <w:pPr>
              <w:tabs>
                <w:tab w:val="left" w:pos="9072"/>
                <w:tab w:val="left" w:pos="9923"/>
              </w:tabs>
              <w:jc w:val="center"/>
              <w:rPr>
                <w:rFonts w:ascii="Times New Roman" w:hAnsi="Times New Roman"/>
                <w:sz w:val="24"/>
                <w:szCs w:val="24"/>
              </w:rPr>
            </w:pPr>
          </w:p>
        </w:tc>
      </w:tr>
      <w:tr w:rsidR="004E7C72" w:rsidRPr="004E7C72" w:rsidTr="005515E4">
        <w:trPr>
          <w:trHeight w:val="315"/>
        </w:trPr>
        <w:tc>
          <w:tcPr>
            <w:tcW w:w="14899" w:type="dxa"/>
            <w:gridSpan w:val="21"/>
            <w:tcBorders>
              <w:top w:val="single" w:sz="4" w:space="0" w:color="auto"/>
              <w:left w:val="single" w:sz="4" w:space="0" w:color="auto"/>
              <w:bottom w:val="single" w:sz="4" w:space="0" w:color="auto"/>
              <w:right w:val="single" w:sz="4" w:space="0" w:color="auto"/>
            </w:tcBorders>
          </w:tcPr>
          <w:p w:rsidR="004E7C72" w:rsidRPr="004E7C72" w:rsidRDefault="004E7C72"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КЛЮЧЕВЫЕ ПОКАЗАТЕЛИ</w:t>
            </w:r>
          </w:p>
        </w:tc>
      </w:tr>
      <w:tr w:rsidR="00156FED" w:rsidRPr="004E7C72" w:rsidTr="00DB7EBC">
        <w:trPr>
          <w:trHeight w:val="70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1</w:t>
            </w: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autoSpaceDE w:val="0"/>
              <w:autoSpaceDN w:val="0"/>
              <w:adjustRightInd w:val="0"/>
              <w:jc w:val="center"/>
              <w:rPr>
                <w:rFonts w:ascii="Times New Roman" w:hAnsi="Times New Roman"/>
                <w:b/>
                <w:bCs/>
                <w:sz w:val="24"/>
                <w:szCs w:val="24"/>
              </w:rPr>
            </w:pPr>
            <w:r w:rsidRPr="004E7C72">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4E7C72" w:rsidRDefault="00156FED" w:rsidP="00DD02F9">
            <w:pPr>
              <w:tabs>
                <w:tab w:val="left" w:pos="9072"/>
                <w:tab w:val="left" w:pos="9923"/>
              </w:tabs>
              <w:autoSpaceDE w:val="0"/>
              <w:autoSpaceDN w:val="0"/>
              <w:adjustRightInd w:val="0"/>
              <w:jc w:val="center"/>
              <w:rPr>
                <w:rFonts w:ascii="Times New Roman" w:hAnsi="Times New Roman"/>
                <w:b/>
                <w:bCs/>
                <w:sz w:val="24"/>
                <w:szCs w:val="24"/>
              </w:rPr>
            </w:pPr>
            <w:r w:rsidRPr="004E7C72">
              <w:rPr>
                <w:rFonts w:ascii="Times New Roman" w:hAnsi="Times New Roman"/>
                <w:b/>
                <w:bCs/>
                <w:sz w:val="24"/>
                <w:szCs w:val="24"/>
              </w:rPr>
              <w:t>уровень устранения риска причинения вреда (ущерба)</w:t>
            </w:r>
          </w:p>
        </w:tc>
      </w:tr>
      <w:tr w:rsidR="00156FED" w:rsidRPr="004E7C72" w:rsidTr="00D4722B">
        <w:trPr>
          <w:trHeight w:val="254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Материальный ущерб, причиненный гражданам, организациям и </w:t>
            </w:r>
            <w:r w:rsidR="00F03001" w:rsidRPr="004E7C72">
              <w:rPr>
                <w:rFonts w:ascii="Times New Roman" w:hAnsi="Times New Roman"/>
                <w:sz w:val="24"/>
                <w:szCs w:val="24"/>
              </w:rPr>
              <w:t>публичным образованиям</w:t>
            </w:r>
            <w:r w:rsidRPr="004E7C72">
              <w:rPr>
                <w:rFonts w:ascii="Times New Roman" w:hAnsi="Times New Roman"/>
                <w:sz w:val="24"/>
                <w:szCs w:val="24"/>
              </w:rPr>
              <w:t xml:space="preserve"> в результате нарушений обязательных требований организациями, осуществляющими предоставление коммунальных услуг собственникам и </w:t>
            </w:r>
            <w:r w:rsidRPr="004E7C72">
              <w:rPr>
                <w:rFonts w:ascii="Times New Roman" w:hAnsi="Times New Roman"/>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lastRenderedPageBreak/>
              <w:t>Сп</w:t>
            </w:r>
            <w:proofErr w:type="spellEnd"/>
            <w:r w:rsidRPr="004E7C72">
              <w:rPr>
                <w:rFonts w:ascii="Times New Roman" w:hAnsi="Times New Roman"/>
                <w:sz w:val="24"/>
                <w:szCs w:val="24"/>
              </w:rPr>
              <w:t>*100/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proofErr w:type="spellStart"/>
            <w:r w:rsidRPr="004E7C72">
              <w:rPr>
                <w:rFonts w:ascii="Times New Roman" w:hAnsi="Times New Roman"/>
                <w:sz w:val="24"/>
                <w:szCs w:val="24"/>
              </w:rPr>
              <w:t>Сп</w:t>
            </w:r>
            <w:proofErr w:type="spellEnd"/>
            <w:r w:rsidRPr="004E7C72">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E7C72">
              <w:rPr>
                <w:rFonts w:ascii="Times New Roman" w:hAnsi="Times New Roman"/>
                <w:sz w:val="24"/>
                <w:szCs w:val="24"/>
              </w:rPr>
              <w:t>руб</w:t>
            </w:r>
            <w:proofErr w:type="spellEnd"/>
            <w:r w:rsidRPr="004E7C72">
              <w:rPr>
                <w:rFonts w:ascii="Times New Roman" w:hAnsi="Times New Roman"/>
                <w:sz w:val="24"/>
                <w:szCs w:val="24"/>
              </w:rPr>
              <w:t xml:space="preserve">; ВРП </w:t>
            </w:r>
            <w:r w:rsidRPr="004E7C72">
              <w:rPr>
                <w:rFonts w:ascii="Times New Roman" w:hAnsi="Times New Roman"/>
                <w:sz w:val="24"/>
                <w:szCs w:val="24"/>
              </w:rPr>
              <w:lastRenderedPageBreak/>
              <w:t xml:space="preserve">- утвержденный валовой региональный продукт, млн. </w:t>
            </w:r>
            <w:proofErr w:type="spellStart"/>
            <w:r w:rsidRPr="004E7C72">
              <w:rPr>
                <w:rFonts w:ascii="Times New Roman" w:hAnsi="Times New Roman"/>
                <w:sz w:val="24"/>
                <w:szCs w:val="24"/>
              </w:rPr>
              <w:t>руб</w:t>
            </w:r>
            <w:proofErr w:type="spellEnd"/>
            <w:r w:rsidRPr="004E7C72">
              <w:rPr>
                <w:rFonts w:ascii="Times New Roman" w:hAnsi="Times New Roman"/>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9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00E9679E" w:rsidRPr="004E7C72">
              <w:rPr>
                <w:rFonts w:ascii="Times New Roman" w:hAnsi="Times New Roman"/>
                <w:sz w:val="24"/>
                <w:szCs w:val="24"/>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56FED" w:rsidRPr="004E7C72" w:rsidTr="00DB7EBC">
        <w:trPr>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Кспв</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Ксн</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56FED"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Кспв</w:t>
            </w:r>
            <w:proofErr w:type="spellEnd"/>
            <w:r w:rsidRPr="004E7C72">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К </w:t>
            </w:r>
            <w:proofErr w:type="spellStart"/>
            <w:r w:rsidRPr="004E7C72">
              <w:rPr>
                <w:rFonts w:ascii="Times New Roman" w:hAnsi="Times New Roman"/>
                <w:sz w:val="24"/>
                <w:szCs w:val="24"/>
              </w:rPr>
              <w:t>сн</w:t>
            </w:r>
            <w:proofErr w:type="spellEnd"/>
            <w:r w:rsidRPr="004E7C72">
              <w:rPr>
                <w:rFonts w:ascii="Times New Roman" w:hAnsi="Times New Roman"/>
                <w:sz w:val="24"/>
                <w:szCs w:val="24"/>
              </w:rPr>
              <w:t>-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91" w:type="dxa"/>
            <w:gridSpan w:val="4"/>
            <w:tcBorders>
              <w:top w:val="single" w:sz="4" w:space="0" w:color="auto"/>
              <w:left w:val="nil"/>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Статистические данные контрольного органа;                 данные  ГАС РФ  «Правосудие».</w:t>
            </w:r>
          </w:p>
          <w:p w:rsidR="00156FED" w:rsidRPr="004E7C72" w:rsidRDefault="00156FED" w:rsidP="00DD02F9">
            <w:pPr>
              <w:tabs>
                <w:tab w:val="left" w:pos="9072"/>
                <w:tab w:val="left" w:pos="9923"/>
              </w:tabs>
              <w:jc w:val="center"/>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56FED"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56FED" w:rsidRPr="004E7C72" w:rsidTr="00DB7EBC">
        <w:trPr>
          <w:trHeight w:val="447"/>
        </w:trPr>
        <w:tc>
          <w:tcPr>
            <w:tcW w:w="724" w:type="dxa"/>
            <w:tcBorders>
              <w:top w:val="single" w:sz="4" w:space="0" w:color="auto"/>
              <w:left w:val="single" w:sz="4" w:space="0" w:color="auto"/>
              <w:bottom w:val="single" w:sz="4" w:space="0" w:color="auto"/>
              <w:right w:val="single" w:sz="4" w:space="0" w:color="auto"/>
            </w:tcBorders>
          </w:tcPr>
          <w:p w:rsidR="00156FED" w:rsidRPr="004E7C72" w:rsidRDefault="00156FED" w:rsidP="00DD02F9">
            <w:pPr>
              <w:tabs>
                <w:tab w:val="left" w:pos="9072"/>
                <w:tab w:val="left" w:pos="9923"/>
              </w:tabs>
              <w:jc w:val="center"/>
              <w:rPr>
                <w:rFonts w:ascii="Times New Roman" w:hAnsi="Times New Roman"/>
                <w:b/>
                <w:bCs/>
                <w:sz w:val="24"/>
                <w:szCs w:val="24"/>
              </w:rPr>
            </w:pP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ИНДИКАТИВНЫЕ ПОКАЗАТЕЛИ</w:t>
            </w:r>
            <w:r w:rsidRPr="004E7C72">
              <w:rPr>
                <w:rFonts w:ascii="Times New Roman" w:hAnsi="Times New Roman"/>
                <w:sz w:val="24"/>
                <w:szCs w:val="24"/>
              </w:rPr>
              <w:t> </w:t>
            </w:r>
          </w:p>
        </w:tc>
      </w:tr>
      <w:tr w:rsidR="00156FED" w:rsidRPr="004E7C72" w:rsidTr="00DB7EBC">
        <w:trPr>
          <w:trHeight w:val="31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4E7C72" w:rsidRDefault="00156FED"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t>2</w:t>
            </w:r>
          </w:p>
        </w:tc>
        <w:tc>
          <w:tcPr>
            <w:tcW w:w="1417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DD02F9">
            <w:pPr>
              <w:tabs>
                <w:tab w:val="left" w:pos="9072"/>
                <w:tab w:val="left" w:pos="9923"/>
              </w:tabs>
              <w:autoSpaceDE w:val="0"/>
              <w:autoSpaceDN w:val="0"/>
              <w:adjustRightInd w:val="0"/>
              <w:jc w:val="center"/>
              <w:rPr>
                <w:rFonts w:ascii="Times New Roman" w:hAnsi="Times New Roman"/>
                <w:b/>
                <w:sz w:val="24"/>
                <w:szCs w:val="24"/>
              </w:rPr>
            </w:pPr>
            <w:r w:rsidRPr="004E7C72">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Default="00D4722B" w:rsidP="00DD02F9">
            <w:pPr>
              <w:tabs>
                <w:tab w:val="left" w:pos="9072"/>
                <w:tab w:val="left" w:pos="9923"/>
              </w:tabs>
              <w:autoSpaceDE w:val="0"/>
              <w:autoSpaceDN w:val="0"/>
              <w:adjustRightInd w:val="0"/>
              <w:jc w:val="center"/>
              <w:rPr>
                <w:rFonts w:ascii="Times New Roman" w:hAnsi="Times New Roman"/>
                <w:b/>
                <w:sz w:val="24"/>
                <w:szCs w:val="24"/>
              </w:rPr>
            </w:pPr>
          </w:p>
          <w:p w:rsidR="00D4722B" w:rsidRPr="004E7C72" w:rsidRDefault="00D4722B" w:rsidP="00DD02F9">
            <w:pPr>
              <w:tabs>
                <w:tab w:val="left" w:pos="9072"/>
                <w:tab w:val="left" w:pos="9923"/>
              </w:tabs>
              <w:autoSpaceDE w:val="0"/>
              <w:autoSpaceDN w:val="0"/>
              <w:adjustRightInd w:val="0"/>
              <w:jc w:val="center"/>
              <w:rPr>
                <w:rFonts w:ascii="Times New Roman" w:hAnsi="Times New Roman"/>
                <w:b/>
                <w:sz w:val="24"/>
                <w:szCs w:val="24"/>
              </w:rPr>
            </w:pPr>
          </w:p>
        </w:tc>
      </w:tr>
      <w:tr w:rsidR="00D4722B" w:rsidRPr="004E7C72" w:rsidTr="00F01891">
        <w:trPr>
          <w:trHeight w:val="315"/>
        </w:trPr>
        <w:tc>
          <w:tcPr>
            <w:tcW w:w="14899" w:type="dxa"/>
            <w:gridSpan w:val="21"/>
            <w:tcBorders>
              <w:top w:val="single" w:sz="4" w:space="0" w:color="auto"/>
              <w:left w:val="single" w:sz="4" w:space="0" w:color="auto"/>
              <w:bottom w:val="single" w:sz="4" w:space="0" w:color="auto"/>
              <w:right w:val="single" w:sz="4" w:space="0" w:color="auto"/>
            </w:tcBorders>
          </w:tcPr>
          <w:p w:rsidR="00D4722B" w:rsidRPr="004E7C72" w:rsidRDefault="00D4722B" w:rsidP="00DD02F9">
            <w:pPr>
              <w:tabs>
                <w:tab w:val="left" w:pos="9072"/>
                <w:tab w:val="left" w:pos="9923"/>
              </w:tabs>
              <w:jc w:val="center"/>
              <w:rPr>
                <w:rFonts w:ascii="Times New Roman" w:hAnsi="Times New Roman"/>
                <w:b/>
                <w:bCs/>
                <w:sz w:val="24"/>
                <w:szCs w:val="24"/>
              </w:rPr>
            </w:pPr>
            <w:r w:rsidRPr="004E7C72">
              <w:rPr>
                <w:rFonts w:ascii="Times New Roman" w:hAnsi="Times New Roman"/>
                <w:b/>
                <w:bCs/>
                <w:sz w:val="24"/>
                <w:szCs w:val="24"/>
              </w:rPr>
              <w:lastRenderedPageBreak/>
              <w:t>2.1. Контрольные мероприятия при взаимодействии с контролируемым лицом</w:t>
            </w:r>
          </w:p>
        </w:tc>
      </w:tr>
      <w:tr w:rsidR="001B5928" w:rsidRPr="004E7C72" w:rsidTr="00DB7EBC">
        <w:trPr>
          <w:trHeight w:val="18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4E7C72">
              <w:rPr>
                <w:rFonts w:ascii="Times New Roman" w:hAnsi="Times New Roman"/>
                <w:sz w:val="24"/>
                <w:szCs w:val="24"/>
              </w:rPr>
              <w:br/>
              <w:t xml:space="preserve">к общему количеству контрольных мероприятий , проведенных в рамках осуществления </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Пву</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Пок</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Пву</w:t>
            </w:r>
            <w:proofErr w:type="spellEnd"/>
            <w:r w:rsidRPr="004E7C72">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Пок</w:t>
            </w:r>
            <w:proofErr w:type="spellEnd"/>
            <w:r w:rsidRPr="004E7C72">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nil"/>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8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ПРо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ПРн</w:t>
            </w:r>
            <w:proofErr w:type="spellEnd"/>
            <w:r w:rsidRPr="004E7C72">
              <w:rPr>
                <w:rFonts w:ascii="Times New Roman" w:hAnsi="Times New Roman"/>
                <w:sz w:val="24"/>
                <w:szCs w:val="24"/>
              </w:rPr>
              <w:t>- количество предписаний,  признанных незаконными в судебном порядке;</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 xml:space="preserve">Про-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nil"/>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8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контрольных мероприятий , проведенных рамках муниципального жилищного контроля, результаты которых </w:t>
            </w:r>
            <w:r w:rsidRPr="004E7C72">
              <w:rPr>
                <w:rFonts w:ascii="Times New Roman" w:hAnsi="Times New Roman"/>
                <w:sz w:val="24"/>
                <w:szCs w:val="24"/>
              </w:rPr>
              <w:lastRenderedPageBreak/>
              <w:t>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proofErr w:type="spellStart"/>
            <w:r w:rsidRPr="004E7C72">
              <w:rPr>
                <w:rFonts w:ascii="Times New Roman" w:hAnsi="Times New Roman"/>
                <w:sz w:val="24"/>
                <w:szCs w:val="24"/>
              </w:rPr>
              <w:lastRenderedPageBreak/>
              <w:t>Ппн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Ппн</w:t>
            </w:r>
            <w:proofErr w:type="spellEnd"/>
            <w:r w:rsidRPr="004E7C72">
              <w:rPr>
                <w:rFonts w:ascii="Times New Roman" w:hAnsi="Times New Roman"/>
                <w:sz w:val="24"/>
                <w:szCs w:val="24"/>
              </w:rPr>
              <w:t xml:space="preserve"> – количество контрольных мероприятий , результаты которых были признаны недействительными;</w:t>
            </w: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Пок</w:t>
            </w:r>
            <w:proofErr w:type="spellEnd"/>
            <w:r w:rsidRPr="004E7C72">
              <w:rPr>
                <w:rFonts w:ascii="Times New Roman" w:hAnsi="Times New Roman"/>
                <w:sz w:val="24"/>
                <w:szCs w:val="24"/>
              </w:rPr>
              <w:t xml:space="preserve"> - общему количество </w:t>
            </w:r>
            <w:r w:rsidRPr="004E7C72">
              <w:rPr>
                <w:rFonts w:ascii="Times New Roman" w:hAnsi="Times New Roman"/>
                <w:sz w:val="24"/>
                <w:szCs w:val="24"/>
              </w:rPr>
              <w:lastRenderedPageBreak/>
              <w:t>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p w:rsidR="001B5928" w:rsidRPr="004E7C72" w:rsidRDefault="001B5928" w:rsidP="00DD02F9">
            <w:pPr>
              <w:tabs>
                <w:tab w:val="left" w:pos="9072"/>
                <w:tab w:val="left" w:pos="9923"/>
              </w:tabs>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38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lastRenderedPageBreak/>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D4722B" w:rsidRPr="004E7C72" w:rsidRDefault="00D4722B" w:rsidP="00DD02F9">
            <w:pPr>
              <w:tabs>
                <w:tab w:val="left" w:pos="9072"/>
                <w:tab w:val="left" w:pos="9923"/>
              </w:tabs>
              <w:rPr>
                <w:rFonts w:ascii="Times New Roman" w:hAnsi="Times New Roman"/>
                <w:sz w:val="24"/>
                <w:szCs w:val="24"/>
              </w:rPr>
            </w:pP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Псн</w:t>
            </w:r>
            <w:proofErr w:type="spellEnd"/>
            <w:r w:rsidRPr="004E7C72">
              <w:rPr>
                <w:rFonts w:ascii="Times New Roman" w:hAnsi="Times New Roman"/>
                <w:sz w:val="24"/>
                <w:szCs w:val="24"/>
              </w:rPr>
              <w:t>*100%  /</w:t>
            </w:r>
            <w:proofErr w:type="spellStart"/>
            <w:r w:rsidRPr="004E7C72">
              <w:rPr>
                <w:rFonts w:ascii="Times New Roman" w:hAnsi="Times New Roman"/>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Псн</w:t>
            </w:r>
            <w:proofErr w:type="spellEnd"/>
            <w:r w:rsidRPr="004E7C72">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B5928" w:rsidRPr="004E7C72" w:rsidRDefault="001B5928" w:rsidP="00DD02F9">
            <w:pPr>
              <w:tabs>
                <w:tab w:val="left" w:pos="9072"/>
                <w:tab w:val="left" w:pos="9923"/>
              </w:tabs>
              <w:jc w:val="center"/>
              <w:rPr>
                <w:rFonts w:ascii="Times New Roman" w:hAnsi="Times New Roman"/>
                <w:sz w:val="24"/>
                <w:szCs w:val="24"/>
              </w:rPr>
            </w:pP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Пок</w:t>
            </w:r>
            <w:proofErr w:type="spellEnd"/>
            <w:r w:rsidRPr="004E7C72">
              <w:rPr>
                <w:rFonts w:ascii="Times New Roman" w:hAnsi="Times New Roman"/>
                <w:sz w:val="24"/>
                <w:szCs w:val="24"/>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p w:rsidR="001B5928" w:rsidRPr="004E7C72" w:rsidRDefault="001B5928" w:rsidP="00DD02F9">
            <w:pPr>
              <w:tabs>
                <w:tab w:val="left" w:pos="9072"/>
                <w:tab w:val="left" w:pos="9923"/>
              </w:tabs>
              <w:rPr>
                <w:rFonts w:ascii="Times New Roman" w:hAnsi="Times New Roman"/>
                <w:sz w:val="24"/>
                <w:szCs w:val="24"/>
              </w:rPr>
            </w:pPr>
          </w:p>
        </w:tc>
        <w:tc>
          <w:tcPr>
            <w:tcW w:w="1701" w:type="dxa"/>
            <w:gridSpan w:val="2"/>
            <w:tcBorders>
              <w:top w:val="single" w:sz="4" w:space="0" w:color="auto"/>
              <w:left w:val="nil"/>
              <w:bottom w:val="single" w:sz="4" w:space="0" w:color="auto"/>
              <w:right w:val="single" w:sz="4" w:space="0" w:color="auto"/>
            </w:tcBorders>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D4722B" w:rsidRPr="004E7C72" w:rsidTr="00B83E91">
        <w:trPr>
          <w:trHeight w:val="273"/>
        </w:trPr>
        <w:tc>
          <w:tcPr>
            <w:tcW w:w="14899" w:type="dxa"/>
            <w:gridSpan w:val="21"/>
            <w:tcBorders>
              <w:top w:val="single" w:sz="4" w:space="0" w:color="auto"/>
              <w:left w:val="single" w:sz="4" w:space="0" w:color="auto"/>
              <w:bottom w:val="single" w:sz="4" w:space="0" w:color="auto"/>
              <w:right w:val="single" w:sz="4" w:space="0" w:color="auto"/>
            </w:tcBorders>
            <w:shd w:val="clear" w:color="000000" w:fill="FFFFFF"/>
            <w:hideMark/>
          </w:tcPr>
          <w:p w:rsidR="00D4722B" w:rsidRPr="004E7C72" w:rsidRDefault="00D4722B" w:rsidP="00D4722B">
            <w:pPr>
              <w:tabs>
                <w:tab w:val="left" w:pos="9072"/>
                <w:tab w:val="left" w:pos="9923"/>
              </w:tabs>
              <w:jc w:val="center"/>
              <w:rPr>
                <w:rFonts w:ascii="Times New Roman" w:hAnsi="Times New Roman"/>
                <w:sz w:val="24"/>
                <w:szCs w:val="24"/>
              </w:rPr>
            </w:pPr>
            <w:r w:rsidRPr="004E7C72">
              <w:rPr>
                <w:rFonts w:ascii="Times New Roman" w:hAnsi="Times New Roman"/>
                <w:b/>
                <w:bCs/>
                <w:sz w:val="24"/>
                <w:szCs w:val="24"/>
              </w:rPr>
              <w:lastRenderedPageBreak/>
              <w:t>2.2. Мероприятия по контролю без взаимодействия с контролируемым лицом</w:t>
            </w:r>
          </w:p>
        </w:tc>
      </w:tr>
      <w:tr w:rsidR="001B5928" w:rsidRPr="004E7C72" w:rsidTr="00DB7EBC">
        <w:trPr>
          <w:trHeight w:val="465"/>
        </w:trPr>
        <w:tc>
          <w:tcPr>
            <w:tcW w:w="724" w:type="dxa"/>
            <w:tcBorders>
              <w:top w:val="nil"/>
              <w:left w:val="single" w:sz="4" w:space="0" w:color="auto"/>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2.2.1.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690"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28"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80" w:type="dxa"/>
            <w:gridSpan w:val="3"/>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r w:rsidR="001B5928" w:rsidRPr="004E7C72" w:rsidTr="00DB7EBC">
        <w:trPr>
          <w:trHeight w:val="168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2.2.2.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органом муниципального жилищного контроля</w:t>
            </w:r>
          </w:p>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по результатам 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ПРМБВн</w:t>
            </w:r>
            <w:proofErr w:type="spellEnd"/>
            <w:r w:rsidRPr="004E7C72">
              <w:rPr>
                <w:rFonts w:ascii="Times New Roman" w:hAnsi="Times New Roman"/>
                <w:sz w:val="24"/>
                <w:szCs w:val="24"/>
              </w:rPr>
              <w:t xml:space="preserve">*100%  / </w:t>
            </w:r>
            <w:proofErr w:type="spellStart"/>
            <w:r w:rsidRPr="004E7C72">
              <w:rPr>
                <w:rFonts w:ascii="Times New Roman" w:hAnsi="Times New Roman"/>
                <w:sz w:val="24"/>
                <w:szCs w:val="24"/>
              </w:rPr>
              <w:t>ПРМБВо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ПРМБВн</w:t>
            </w:r>
            <w:proofErr w:type="spellEnd"/>
            <w:r w:rsidRPr="004E7C72">
              <w:rPr>
                <w:rFonts w:ascii="Times New Roman" w:hAnsi="Times New Roman"/>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5928" w:rsidRPr="004E7C72" w:rsidRDefault="001B5928" w:rsidP="00DD02F9">
            <w:pPr>
              <w:tabs>
                <w:tab w:val="left" w:pos="9072"/>
                <w:tab w:val="left" w:pos="9923"/>
              </w:tabs>
              <w:jc w:val="center"/>
              <w:rPr>
                <w:rFonts w:ascii="Times New Roman" w:hAnsi="Times New Roman"/>
                <w:sz w:val="24"/>
                <w:szCs w:val="24"/>
              </w:rPr>
            </w:pPr>
            <w:proofErr w:type="spellStart"/>
            <w:r w:rsidRPr="004E7C72">
              <w:rPr>
                <w:rFonts w:ascii="Times New Roman" w:hAnsi="Times New Roman"/>
                <w:sz w:val="24"/>
                <w:szCs w:val="24"/>
              </w:rPr>
              <w:t>ПРМБВо</w:t>
            </w:r>
            <w:proofErr w:type="spellEnd"/>
            <w:r w:rsidRPr="004E7C72">
              <w:rPr>
                <w:rFonts w:ascii="Times New Roman" w:hAnsi="Times New Roman"/>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c>
          <w:tcPr>
            <w:tcW w:w="1371" w:type="dxa"/>
            <w:gridSpan w:val="2"/>
            <w:tcBorders>
              <w:top w:val="nil"/>
              <w:left w:val="nil"/>
              <w:bottom w:val="single" w:sz="4" w:space="0" w:color="auto"/>
              <w:right w:val="single" w:sz="4" w:space="0" w:color="auto"/>
            </w:tcBorders>
            <w:shd w:val="clear" w:color="000000" w:fill="FFFFFF"/>
            <w:vAlign w:val="center"/>
            <w:hideMark/>
          </w:tcPr>
          <w:p w:rsidR="001B5928" w:rsidRPr="004E7C72" w:rsidRDefault="001B5928" w:rsidP="00DD02F9">
            <w:pPr>
              <w:tabs>
                <w:tab w:val="left" w:pos="9072"/>
                <w:tab w:val="left" w:pos="9923"/>
              </w:tabs>
              <w:rPr>
                <w:rFonts w:ascii="Times New Roman" w:hAnsi="Times New Roman"/>
                <w:sz w:val="24"/>
                <w:szCs w:val="24"/>
              </w:rPr>
            </w:pPr>
            <w:r w:rsidRPr="004E7C72">
              <w:rPr>
                <w:rFonts w:ascii="Times New Roman" w:hAnsi="Times New Roman"/>
                <w:sz w:val="24"/>
                <w:szCs w:val="24"/>
              </w:rPr>
              <w:t>Статистические данные контрольного органа</w:t>
            </w:r>
          </w:p>
        </w:tc>
        <w:tc>
          <w:tcPr>
            <w:tcW w:w="1701" w:type="dxa"/>
            <w:gridSpan w:val="2"/>
            <w:tcBorders>
              <w:top w:val="nil"/>
              <w:left w:val="nil"/>
              <w:bottom w:val="single" w:sz="4" w:space="0" w:color="auto"/>
              <w:right w:val="single" w:sz="4" w:space="0" w:color="auto"/>
            </w:tcBorders>
            <w:shd w:val="clear" w:color="000000" w:fill="FFFFFF"/>
            <w:vAlign w:val="center"/>
          </w:tcPr>
          <w:p w:rsidR="001B5928" w:rsidRPr="004E7C72" w:rsidRDefault="001B5928" w:rsidP="00DD02F9">
            <w:pPr>
              <w:tabs>
                <w:tab w:val="left" w:pos="9072"/>
                <w:tab w:val="left" w:pos="9923"/>
              </w:tabs>
              <w:jc w:val="center"/>
              <w:rPr>
                <w:rFonts w:ascii="Times New Roman" w:hAnsi="Times New Roman"/>
                <w:sz w:val="24"/>
                <w:szCs w:val="24"/>
              </w:rPr>
            </w:pPr>
            <w:r w:rsidRPr="004E7C72">
              <w:rPr>
                <w:rFonts w:ascii="Times New Roman" w:hAnsi="Times New Roman"/>
                <w:sz w:val="24"/>
                <w:szCs w:val="24"/>
              </w:rPr>
              <w:t>-</w:t>
            </w:r>
          </w:p>
        </w:tc>
      </w:tr>
    </w:tbl>
    <w:p w:rsidR="00156FED" w:rsidRPr="007474DB" w:rsidRDefault="00156FED" w:rsidP="00DD02F9">
      <w:pPr>
        <w:pStyle w:val="ConsPlusNormal"/>
        <w:tabs>
          <w:tab w:val="left" w:pos="9072"/>
          <w:tab w:val="left" w:pos="9923"/>
        </w:tabs>
        <w:ind w:firstLine="0"/>
        <w:jc w:val="both"/>
        <w:rPr>
          <w:szCs w:val="24"/>
        </w:rPr>
      </w:pPr>
    </w:p>
    <w:p w:rsidR="00FF0383" w:rsidRPr="007474DB" w:rsidRDefault="00FF0383" w:rsidP="00DD02F9">
      <w:pPr>
        <w:tabs>
          <w:tab w:val="left" w:pos="9072"/>
          <w:tab w:val="left" w:pos="9923"/>
        </w:tabs>
        <w:rPr>
          <w:rFonts w:ascii="Times New Roman" w:hAnsi="Times New Roman"/>
          <w:sz w:val="24"/>
          <w:szCs w:val="24"/>
        </w:rPr>
      </w:pPr>
    </w:p>
    <w:p w:rsidR="00DD02F9" w:rsidRPr="007474DB" w:rsidRDefault="00DD02F9">
      <w:pPr>
        <w:tabs>
          <w:tab w:val="left" w:pos="9072"/>
          <w:tab w:val="left" w:pos="9923"/>
        </w:tabs>
        <w:rPr>
          <w:rFonts w:ascii="Times New Roman" w:hAnsi="Times New Roman"/>
          <w:sz w:val="24"/>
          <w:szCs w:val="24"/>
        </w:rPr>
      </w:pPr>
    </w:p>
    <w:sectPr w:rsidR="00DD02F9" w:rsidRPr="007474DB" w:rsidSect="00DD02F9">
      <w:pgSz w:w="16838" w:h="11906" w:orient="landscape"/>
      <w:pgMar w:top="1134" w:right="850"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43" w:rsidRDefault="00250943" w:rsidP="000E7BBF">
      <w:r>
        <w:separator/>
      </w:r>
    </w:p>
  </w:endnote>
  <w:endnote w:type="continuationSeparator" w:id="0">
    <w:p w:rsidR="00250943" w:rsidRDefault="0025094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43" w:rsidRDefault="00250943" w:rsidP="000E7BBF">
      <w:r>
        <w:separator/>
      </w:r>
    </w:p>
  </w:footnote>
  <w:footnote w:type="continuationSeparator" w:id="0">
    <w:p w:rsidR="00250943" w:rsidRDefault="00250943" w:rsidP="000E7BBF">
      <w:r>
        <w:continuationSeparator/>
      </w:r>
    </w:p>
  </w:footnote>
  <w:footnote w:id="1">
    <w:p w:rsidR="00545F31" w:rsidRPr="00733FF8" w:rsidRDefault="00545F31" w:rsidP="00733FF8">
      <w:pPr>
        <w:pStyle w:val="af1"/>
        <w:ind w:firstLine="567"/>
        <w:jc w:val="both"/>
        <w:rPr>
          <w:color w:val="FF0000"/>
        </w:rPr>
      </w:pPr>
      <w:r>
        <w:rPr>
          <w:rStyle w:val="a5"/>
          <w:rFonts w:ascii="Times New Roman" w:hAnsi="Times New Roman"/>
          <w:color w:val="FF0000"/>
        </w:rPr>
        <w:t xml:space="preserve"> </w:t>
      </w:r>
    </w:p>
    <w:p w:rsidR="00545F31" w:rsidRPr="00733FF8" w:rsidRDefault="00545F31">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43C3"/>
    <w:rsid w:val="000176AB"/>
    <w:rsid w:val="00030B2D"/>
    <w:rsid w:val="0004178C"/>
    <w:rsid w:val="00042049"/>
    <w:rsid w:val="0004241F"/>
    <w:rsid w:val="00042B7B"/>
    <w:rsid w:val="00073005"/>
    <w:rsid w:val="000B4EB1"/>
    <w:rsid w:val="000C5760"/>
    <w:rsid w:val="000D09E5"/>
    <w:rsid w:val="000E7BBF"/>
    <w:rsid w:val="00103267"/>
    <w:rsid w:val="00156FED"/>
    <w:rsid w:val="001B47B6"/>
    <w:rsid w:val="001B5928"/>
    <w:rsid w:val="001D1A15"/>
    <w:rsid w:val="00215D16"/>
    <w:rsid w:val="002273F7"/>
    <w:rsid w:val="00241D52"/>
    <w:rsid w:val="00242BBB"/>
    <w:rsid w:val="00250943"/>
    <w:rsid w:val="00256C45"/>
    <w:rsid w:val="00274A70"/>
    <w:rsid w:val="00284EC2"/>
    <w:rsid w:val="002B7FD5"/>
    <w:rsid w:val="002C017B"/>
    <w:rsid w:val="002C1ACF"/>
    <w:rsid w:val="002C3C20"/>
    <w:rsid w:val="002C4CF1"/>
    <w:rsid w:val="002D2FB2"/>
    <w:rsid w:val="00335A2A"/>
    <w:rsid w:val="003509A4"/>
    <w:rsid w:val="00381F21"/>
    <w:rsid w:val="003A0A09"/>
    <w:rsid w:val="003E666D"/>
    <w:rsid w:val="00404A83"/>
    <w:rsid w:val="00411A4A"/>
    <w:rsid w:val="00415902"/>
    <w:rsid w:val="004320CB"/>
    <w:rsid w:val="00443678"/>
    <w:rsid w:val="00444DD6"/>
    <w:rsid w:val="00447252"/>
    <w:rsid w:val="00450348"/>
    <w:rsid w:val="0045433A"/>
    <w:rsid w:val="0045772D"/>
    <w:rsid w:val="00477305"/>
    <w:rsid w:val="00477F0A"/>
    <w:rsid w:val="00496B8C"/>
    <w:rsid w:val="004D4762"/>
    <w:rsid w:val="004D5CDB"/>
    <w:rsid w:val="004E7C72"/>
    <w:rsid w:val="0051695A"/>
    <w:rsid w:val="0052739A"/>
    <w:rsid w:val="00535700"/>
    <w:rsid w:val="00545F31"/>
    <w:rsid w:val="00547C90"/>
    <w:rsid w:val="00551F07"/>
    <w:rsid w:val="00591AB7"/>
    <w:rsid w:val="005A4F5E"/>
    <w:rsid w:val="005A6752"/>
    <w:rsid w:val="005E09CB"/>
    <w:rsid w:val="005E12FE"/>
    <w:rsid w:val="00617E89"/>
    <w:rsid w:val="00625F54"/>
    <w:rsid w:val="0063674D"/>
    <w:rsid w:val="00641DD0"/>
    <w:rsid w:val="006425CD"/>
    <w:rsid w:val="0065095F"/>
    <w:rsid w:val="006545B2"/>
    <w:rsid w:val="00670014"/>
    <w:rsid w:val="0067725F"/>
    <w:rsid w:val="0067760F"/>
    <w:rsid w:val="006A4650"/>
    <w:rsid w:val="006B0914"/>
    <w:rsid w:val="006B0B87"/>
    <w:rsid w:val="00707B35"/>
    <w:rsid w:val="00712964"/>
    <w:rsid w:val="00733FF8"/>
    <w:rsid w:val="007347A2"/>
    <w:rsid w:val="007474DB"/>
    <w:rsid w:val="00775BAB"/>
    <w:rsid w:val="00775DA7"/>
    <w:rsid w:val="00781348"/>
    <w:rsid w:val="00787C5D"/>
    <w:rsid w:val="00792ABC"/>
    <w:rsid w:val="007A03C9"/>
    <w:rsid w:val="007A3412"/>
    <w:rsid w:val="007A7AA9"/>
    <w:rsid w:val="007B0E7C"/>
    <w:rsid w:val="007B185F"/>
    <w:rsid w:val="007C5374"/>
    <w:rsid w:val="007D5AD9"/>
    <w:rsid w:val="00810CAF"/>
    <w:rsid w:val="00834295"/>
    <w:rsid w:val="0084171D"/>
    <w:rsid w:val="00861047"/>
    <w:rsid w:val="008775CC"/>
    <w:rsid w:val="008927AF"/>
    <w:rsid w:val="008B5641"/>
    <w:rsid w:val="008C1972"/>
    <w:rsid w:val="008E50B2"/>
    <w:rsid w:val="008E79FB"/>
    <w:rsid w:val="008F2132"/>
    <w:rsid w:val="008F42E1"/>
    <w:rsid w:val="009033B1"/>
    <w:rsid w:val="0099433E"/>
    <w:rsid w:val="009B106E"/>
    <w:rsid w:val="009B54C4"/>
    <w:rsid w:val="009D49D0"/>
    <w:rsid w:val="009E1810"/>
    <w:rsid w:val="009E7803"/>
    <w:rsid w:val="009F570A"/>
    <w:rsid w:val="009F755A"/>
    <w:rsid w:val="00A14EC0"/>
    <w:rsid w:val="00A15315"/>
    <w:rsid w:val="00A64A6B"/>
    <w:rsid w:val="00A930C9"/>
    <w:rsid w:val="00A94358"/>
    <w:rsid w:val="00A96CF2"/>
    <w:rsid w:val="00AC552B"/>
    <w:rsid w:val="00AE35D7"/>
    <w:rsid w:val="00B04D8D"/>
    <w:rsid w:val="00B11DFF"/>
    <w:rsid w:val="00B20D87"/>
    <w:rsid w:val="00B33824"/>
    <w:rsid w:val="00B34375"/>
    <w:rsid w:val="00B75C5C"/>
    <w:rsid w:val="00B92E3F"/>
    <w:rsid w:val="00BC0582"/>
    <w:rsid w:val="00BE7F26"/>
    <w:rsid w:val="00C06AC1"/>
    <w:rsid w:val="00C21D2C"/>
    <w:rsid w:val="00C23521"/>
    <w:rsid w:val="00C4392E"/>
    <w:rsid w:val="00C70753"/>
    <w:rsid w:val="00CB3C96"/>
    <w:rsid w:val="00CC7832"/>
    <w:rsid w:val="00CD089A"/>
    <w:rsid w:val="00CD2276"/>
    <w:rsid w:val="00CD2977"/>
    <w:rsid w:val="00CD3E8B"/>
    <w:rsid w:val="00CE7007"/>
    <w:rsid w:val="00D03202"/>
    <w:rsid w:val="00D034B4"/>
    <w:rsid w:val="00D13737"/>
    <w:rsid w:val="00D4722B"/>
    <w:rsid w:val="00D50EF5"/>
    <w:rsid w:val="00D51060"/>
    <w:rsid w:val="00D51165"/>
    <w:rsid w:val="00D77317"/>
    <w:rsid w:val="00DB7538"/>
    <w:rsid w:val="00DB7EBC"/>
    <w:rsid w:val="00DC396C"/>
    <w:rsid w:val="00DC3C44"/>
    <w:rsid w:val="00DC5EC4"/>
    <w:rsid w:val="00DD02F9"/>
    <w:rsid w:val="00DE67CE"/>
    <w:rsid w:val="00DE739C"/>
    <w:rsid w:val="00DF1CDA"/>
    <w:rsid w:val="00E12AC8"/>
    <w:rsid w:val="00E25E00"/>
    <w:rsid w:val="00E3421E"/>
    <w:rsid w:val="00E36CB1"/>
    <w:rsid w:val="00E47230"/>
    <w:rsid w:val="00E80017"/>
    <w:rsid w:val="00E91665"/>
    <w:rsid w:val="00E9679E"/>
    <w:rsid w:val="00EA0C8E"/>
    <w:rsid w:val="00EA66DF"/>
    <w:rsid w:val="00EA6D43"/>
    <w:rsid w:val="00EB3507"/>
    <w:rsid w:val="00EB7F3D"/>
    <w:rsid w:val="00EC1119"/>
    <w:rsid w:val="00EE2072"/>
    <w:rsid w:val="00F03001"/>
    <w:rsid w:val="00F17A06"/>
    <w:rsid w:val="00F32B56"/>
    <w:rsid w:val="00F52D82"/>
    <w:rsid w:val="00F639F3"/>
    <w:rsid w:val="00F66DB4"/>
    <w:rsid w:val="00F96E99"/>
    <w:rsid w:val="00FA6E6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E50B2"/>
    <w:pPr>
      <w:spacing w:after="120"/>
      <w:ind w:left="283"/>
    </w:pPr>
  </w:style>
  <w:style w:type="character" w:customStyle="1" w:styleId="afb">
    <w:name w:val="Основной текст с отступом Знак"/>
    <w:basedOn w:val="a0"/>
    <w:link w:val="afa"/>
    <w:uiPriority w:val="99"/>
    <w:semiHidden/>
    <w:rsid w:val="008E50B2"/>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E50B2"/>
    <w:pPr>
      <w:spacing w:after="120"/>
      <w:ind w:left="283"/>
    </w:pPr>
  </w:style>
  <w:style w:type="character" w:customStyle="1" w:styleId="afb">
    <w:name w:val="Основной текст с отступом Знак"/>
    <w:basedOn w:val="a0"/>
    <w:link w:val="afa"/>
    <w:uiPriority w:val="99"/>
    <w:semiHidden/>
    <w:rsid w:val="008E50B2"/>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61F60-A08A-4685-BD52-42843756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11574</Words>
  <Characters>65973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Александра</cp:lastModifiedBy>
  <cp:revision>2</cp:revision>
  <cp:lastPrinted>2021-09-27T02:35:00Z</cp:lastPrinted>
  <dcterms:created xsi:type="dcterms:W3CDTF">2021-11-16T08:47:00Z</dcterms:created>
  <dcterms:modified xsi:type="dcterms:W3CDTF">2021-11-16T08:47:00Z</dcterms:modified>
</cp:coreProperties>
</file>